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A82D" w14:textId="77777777" w:rsidR="00B24BEF" w:rsidRPr="00B24BEF" w:rsidRDefault="00B24BEF" w:rsidP="00B24BEF">
      <w:pPr>
        <w:rPr>
          <w:rFonts w:ascii="Playfair Display" w:hAnsi="Playfair Display"/>
        </w:rPr>
      </w:pPr>
    </w:p>
    <w:p w14:paraId="1B40BEA4" w14:textId="7E80881C" w:rsidR="00B24BEF" w:rsidRDefault="00B24BEF" w:rsidP="00B24BEF">
      <w:pPr>
        <w:jc w:val="center"/>
        <w:rPr>
          <w:rFonts w:ascii="Playfair Display" w:hAnsi="Playfair Display"/>
          <w:i/>
          <w:iCs/>
          <w:noProof/>
          <w:sz w:val="144"/>
          <w:szCs w:val="144"/>
        </w:rPr>
      </w:pPr>
      <w:r w:rsidRPr="00B24BEF">
        <w:rPr>
          <w:rFonts w:ascii="Playfair Display" w:hAnsi="Playfair Display"/>
          <w:i/>
          <w:iCs/>
          <w:noProof/>
          <w:sz w:val="144"/>
          <w:szCs w:val="144"/>
        </w:rPr>
        <w:t>A</w:t>
      </w:r>
    </w:p>
    <w:p w14:paraId="1FEC67F4" w14:textId="77777777" w:rsidR="00D33D5E" w:rsidRDefault="00D33D5E" w:rsidP="00B24BEF">
      <w:pPr>
        <w:jc w:val="center"/>
        <w:rPr>
          <w:rFonts w:ascii="Playfair Display" w:hAnsi="Playfair Display"/>
          <w:i/>
          <w:iCs/>
          <w:noProof/>
          <w:sz w:val="144"/>
          <w:szCs w:val="144"/>
        </w:rPr>
      </w:pPr>
      <w:r>
        <w:rPr>
          <w:rFonts w:ascii="Playfair Display" w:hAnsi="Playfair Display"/>
          <w:i/>
          <w:iCs/>
          <w:noProof/>
          <w:sz w:val="144"/>
          <w:szCs w:val="144"/>
        </w:rPr>
        <w:t>Social Worker’s</w:t>
      </w:r>
    </w:p>
    <w:p w14:paraId="73B4E9F6" w14:textId="6B470DE1" w:rsidR="00B24BEF" w:rsidRDefault="00B24BEF" w:rsidP="00B24BEF">
      <w:pPr>
        <w:jc w:val="center"/>
        <w:rPr>
          <w:rFonts w:ascii="Playfair Display" w:hAnsi="Playfair Display"/>
          <w:i/>
          <w:iCs/>
          <w:noProof/>
          <w:sz w:val="144"/>
          <w:szCs w:val="144"/>
        </w:rPr>
      </w:pPr>
      <w:r w:rsidRPr="00B24BEF">
        <w:rPr>
          <w:rFonts w:ascii="Playfair Display" w:hAnsi="Playfair Display"/>
          <w:i/>
          <w:iCs/>
          <w:noProof/>
          <w:sz w:val="144"/>
          <w:szCs w:val="144"/>
        </w:rPr>
        <w:t>Guide to</w:t>
      </w:r>
    </w:p>
    <w:p w14:paraId="0A23A138" w14:textId="77777777" w:rsidR="00B24BEF" w:rsidRDefault="00B24BEF" w:rsidP="00B24BEF">
      <w:pPr>
        <w:jc w:val="center"/>
        <w:rPr>
          <w:rFonts w:ascii="Playfair Display" w:hAnsi="Playfair Display"/>
          <w:i/>
          <w:iCs/>
          <w:noProof/>
          <w:sz w:val="144"/>
          <w:szCs w:val="144"/>
        </w:rPr>
      </w:pPr>
      <w:r w:rsidRPr="00B24BEF">
        <w:rPr>
          <w:rFonts w:ascii="Playfair Display" w:hAnsi="Playfair Display"/>
          <w:i/>
          <w:iCs/>
          <w:noProof/>
          <w:sz w:val="144"/>
          <w:szCs w:val="144"/>
        </w:rPr>
        <w:t>BAS</w:t>
      </w:r>
    </w:p>
    <w:p w14:paraId="35B54E4C" w14:textId="4B5CAED1" w:rsidR="001B1750" w:rsidRPr="00B24BEF" w:rsidRDefault="00B24BEF" w:rsidP="00B24BEF">
      <w:pPr>
        <w:jc w:val="center"/>
        <w:rPr>
          <w:rFonts w:ascii="Playfair Display" w:hAnsi="Playfair Display"/>
          <w:i/>
          <w:iCs/>
          <w:sz w:val="200"/>
          <w:szCs w:val="200"/>
        </w:rPr>
      </w:pPr>
      <w:r w:rsidRPr="00B24BEF">
        <w:t xml:space="preserve"> </w:t>
      </w:r>
      <w:r>
        <w:rPr>
          <w:noProof/>
        </w:rPr>
        <w:drawing>
          <wp:inline distT="0" distB="0" distL="0" distR="0" wp14:anchorId="21AE46C6" wp14:editId="0845C6A6">
            <wp:extent cx="2762250" cy="1171575"/>
            <wp:effectExtent l="0" t="0" r="0" b="9525"/>
            <wp:docPr id="2102576721"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76721" name="Picture 5"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171575"/>
                    </a:xfrm>
                    <a:prstGeom prst="rect">
                      <a:avLst/>
                    </a:prstGeom>
                    <a:noFill/>
                    <a:ln>
                      <a:noFill/>
                    </a:ln>
                  </pic:spPr>
                </pic:pic>
              </a:graphicData>
            </a:graphic>
          </wp:inline>
        </w:drawing>
      </w:r>
      <w:r w:rsidR="001B1750" w:rsidRPr="00B24BEF">
        <w:rPr>
          <w:rFonts w:ascii="Playfair Display" w:hAnsi="Playfair Display"/>
          <w:i/>
          <w:iCs/>
          <w:sz w:val="200"/>
          <w:szCs w:val="200"/>
        </w:rPr>
        <w:br w:type="page"/>
      </w:r>
    </w:p>
    <w:p w14:paraId="5D91DE19" w14:textId="589C8D02" w:rsidR="001B1750" w:rsidRPr="00E15206" w:rsidRDefault="001B1750" w:rsidP="001B1750">
      <w:pPr>
        <w:jc w:val="center"/>
        <w:rPr>
          <w:sz w:val="44"/>
          <w:szCs w:val="44"/>
          <w:lang w:val="en-US"/>
        </w:rPr>
      </w:pPr>
      <w:r w:rsidRPr="00E15206">
        <w:rPr>
          <w:sz w:val="44"/>
          <w:szCs w:val="44"/>
          <w:lang w:val="en-US"/>
        </w:rPr>
        <w:lastRenderedPageBreak/>
        <w:t xml:space="preserve">A </w:t>
      </w:r>
      <w:r w:rsidR="00D33D5E">
        <w:rPr>
          <w:sz w:val="44"/>
          <w:szCs w:val="44"/>
          <w:lang w:val="en-US"/>
        </w:rPr>
        <w:t>Social Worker</w:t>
      </w:r>
      <w:r w:rsidRPr="00E15206">
        <w:rPr>
          <w:sz w:val="44"/>
          <w:szCs w:val="44"/>
          <w:lang w:val="en-US"/>
        </w:rPr>
        <w:t>’s Guide To BAS</w:t>
      </w:r>
    </w:p>
    <w:p w14:paraId="40024178" w14:textId="77777777" w:rsidR="001B1750" w:rsidRPr="00E15206" w:rsidRDefault="001B1750" w:rsidP="001B1750">
      <w:pPr>
        <w:rPr>
          <w:lang w:val="en-US"/>
        </w:rPr>
      </w:pPr>
    </w:p>
    <w:p w14:paraId="31967103" w14:textId="77777777" w:rsidR="001B1750" w:rsidRPr="00E15206" w:rsidRDefault="001B1750" w:rsidP="001B1750">
      <w:pPr>
        <w:rPr>
          <w:lang w:val="en-US"/>
        </w:rPr>
      </w:pPr>
    </w:p>
    <w:p w14:paraId="737A4073" w14:textId="77777777" w:rsidR="001B1750" w:rsidRPr="00E15206" w:rsidRDefault="001B1750" w:rsidP="001B1750">
      <w:pPr>
        <w:rPr>
          <w:b/>
          <w:bCs/>
          <w:lang w:val="en-US"/>
        </w:rPr>
      </w:pPr>
      <w:r w:rsidRPr="00E15206">
        <w:rPr>
          <w:b/>
          <w:bCs/>
          <w:lang w:val="en-US"/>
        </w:rPr>
        <w:t xml:space="preserve">WHAT IS BAS? </w:t>
      </w:r>
    </w:p>
    <w:p w14:paraId="34077D1B" w14:textId="77777777" w:rsidR="001B1750" w:rsidRPr="00E15206" w:rsidRDefault="001B1750" w:rsidP="001B1750">
      <w:pPr>
        <w:rPr>
          <w:lang w:val="en-US"/>
        </w:rPr>
      </w:pPr>
    </w:p>
    <w:p w14:paraId="1E573C11"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If you own a business in Australia and you are registered for GST, you must complete a BAS (Business Activity Statement) and lodge it with the ATO. You have the option to lodge it monthly or quarterly. Under very limited circumstances, the ATO may allow you to lodge your BAS on yearly basis.  </w:t>
      </w:r>
    </w:p>
    <w:p w14:paraId="13A8280D" w14:textId="77777777" w:rsidR="001B1750" w:rsidRPr="00E15206" w:rsidRDefault="001B1750" w:rsidP="001B1750">
      <w:pPr>
        <w:shd w:val="clear" w:color="auto" w:fill="FFFFFF" w:themeFill="background1"/>
        <w:spacing w:after="160" w:line="259" w:lineRule="auto"/>
        <w:rPr>
          <w:rFonts w:cstheme="minorHAnsi"/>
        </w:rPr>
      </w:pPr>
    </w:p>
    <w:p w14:paraId="35154654"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BAS is important because it allows you to </w:t>
      </w:r>
      <w:r w:rsidRPr="00E15206">
        <w:rPr>
          <w:rFonts w:cstheme="minorHAnsi"/>
          <w:b/>
          <w:bCs/>
        </w:rPr>
        <w:t>report and pay several types of taxes at the same time</w:t>
      </w:r>
      <w:r w:rsidRPr="00E15206">
        <w:rPr>
          <w:rFonts w:cstheme="minorHAnsi"/>
        </w:rPr>
        <w:t>. </w:t>
      </w:r>
    </w:p>
    <w:p w14:paraId="0C37C28F"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Those taxes are:</w:t>
      </w:r>
    </w:p>
    <w:p w14:paraId="522FAAB6"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b/>
          <w:bCs/>
        </w:rPr>
        <w:t>GST (Goods and Services Tax):</w:t>
      </w:r>
      <w:r w:rsidRPr="00E15206">
        <w:rPr>
          <w:rFonts w:cstheme="minorHAnsi"/>
        </w:rPr>
        <w:t> </w:t>
      </w:r>
    </w:p>
    <w:p w14:paraId="09B4DBE4" w14:textId="7E354F12" w:rsidR="001B1750" w:rsidRPr="00E15206" w:rsidRDefault="001B1750" w:rsidP="001B1750">
      <w:pPr>
        <w:shd w:val="clear" w:color="auto" w:fill="FFFFFF" w:themeFill="background1"/>
        <w:spacing w:after="160" w:line="259" w:lineRule="auto"/>
        <w:rPr>
          <w:rFonts w:cstheme="minorHAnsi"/>
        </w:rPr>
      </w:pPr>
      <w:r w:rsidRPr="00E15206">
        <w:rPr>
          <w:rFonts w:cstheme="minorHAnsi"/>
        </w:rPr>
        <w:t xml:space="preserve">GST is a 10% tax you collect when you are paid for certain </w:t>
      </w:r>
      <w:r w:rsidR="00D33D5E">
        <w:rPr>
          <w:rFonts w:cstheme="minorHAnsi"/>
        </w:rPr>
        <w:t>social work</w:t>
      </w:r>
      <w:r w:rsidRPr="00E15206">
        <w:rPr>
          <w:rFonts w:cstheme="minorHAnsi"/>
        </w:rPr>
        <w:t xml:space="preserve"> services (note – not all </w:t>
      </w:r>
      <w:r w:rsidR="00D33D5E">
        <w:rPr>
          <w:rFonts w:cstheme="minorHAnsi"/>
        </w:rPr>
        <w:t xml:space="preserve">social work </w:t>
      </w:r>
      <w:r w:rsidRPr="00E15206">
        <w:rPr>
          <w:rFonts w:cstheme="minorHAnsi"/>
        </w:rPr>
        <w:t>services are GST free).</w:t>
      </w:r>
    </w:p>
    <w:p w14:paraId="7A2F5617" w14:textId="6193997B" w:rsidR="001B1750" w:rsidRPr="001B1750" w:rsidRDefault="001B1750" w:rsidP="001B1750">
      <w:pPr>
        <w:shd w:val="clear" w:color="auto" w:fill="FFFFFF" w:themeFill="background1"/>
        <w:spacing w:after="160" w:line="259" w:lineRule="auto"/>
        <w:rPr>
          <w:rFonts w:cstheme="minorHAnsi"/>
        </w:rPr>
      </w:pPr>
      <w:r w:rsidRPr="00E15206">
        <w:rPr>
          <w:rFonts w:cstheme="minorHAnsi"/>
        </w:rPr>
        <w:t>It is also a 10% tax you pay on many of your business expenses, like stationery and IT products.</w:t>
      </w:r>
    </w:p>
    <w:p w14:paraId="0506ACF7"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PAYG instalments</w:t>
      </w:r>
    </w:p>
    <w:p w14:paraId="10EEC546" w14:textId="5EFB164E" w:rsidR="001B1750" w:rsidRPr="001B1750" w:rsidRDefault="001B1750" w:rsidP="001B1750">
      <w:pPr>
        <w:shd w:val="clear" w:color="auto" w:fill="FFFFFF" w:themeFill="background1"/>
        <w:spacing w:after="160" w:line="259" w:lineRule="auto"/>
        <w:rPr>
          <w:rFonts w:cstheme="minorHAnsi"/>
        </w:rPr>
      </w:pPr>
      <w:r w:rsidRPr="00E15206">
        <w:rPr>
          <w:rFonts w:cstheme="minorHAnsi"/>
        </w:rPr>
        <w:t>These are payments you make in advance on your expected annual income tax.  You will have been informed by the ATO if you are required to pay this. </w:t>
      </w:r>
    </w:p>
    <w:p w14:paraId="3312C6B4"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PAYG (Pay as You Go) withholding</w:t>
      </w:r>
    </w:p>
    <w:p w14:paraId="0E698D09" w14:textId="1A7D9648" w:rsidR="001B1750" w:rsidRPr="001B1750" w:rsidRDefault="001B1750" w:rsidP="001B1750">
      <w:pPr>
        <w:shd w:val="clear" w:color="auto" w:fill="FFFFFF" w:themeFill="background1"/>
        <w:spacing w:after="160" w:line="259" w:lineRule="auto"/>
        <w:rPr>
          <w:rFonts w:cstheme="minorHAnsi"/>
        </w:rPr>
      </w:pPr>
      <w:r w:rsidRPr="00E15206">
        <w:rPr>
          <w:rFonts w:cstheme="minorHAnsi"/>
        </w:rPr>
        <w:t>If you have staff this is the tax that you keep back (i.e. withhold) from their pay to give to the ATO.</w:t>
      </w:r>
      <w:r w:rsidRPr="00E15206">
        <w:rPr>
          <w:rFonts w:cstheme="minorHAnsi"/>
          <w:b/>
          <w:bCs/>
        </w:rPr>
        <w:t xml:space="preserve"> </w:t>
      </w:r>
    </w:p>
    <w:p w14:paraId="02545230"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FBT (Fringe Benefits Tax)</w:t>
      </w:r>
    </w:p>
    <w:p w14:paraId="27A6FCB1" w14:textId="7405B855" w:rsidR="001B1750" w:rsidRPr="001B1750" w:rsidRDefault="001B1750" w:rsidP="001B1750">
      <w:pPr>
        <w:shd w:val="clear" w:color="auto" w:fill="FFFFFF" w:themeFill="background1"/>
        <w:spacing w:after="160" w:line="259" w:lineRule="auto"/>
        <w:rPr>
          <w:rFonts w:cstheme="minorHAnsi"/>
        </w:rPr>
      </w:pPr>
      <w:r w:rsidRPr="00E15206">
        <w:rPr>
          <w:rFonts w:cstheme="minorHAnsi"/>
        </w:rPr>
        <w:t>If you provide your employees with benefits besides pay – like a car – you (the employer) will pay FBT on this.</w:t>
      </w:r>
      <w:r w:rsidRPr="00E15206">
        <w:rPr>
          <w:rFonts w:cstheme="minorHAnsi"/>
          <w:b/>
          <w:bCs/>
        </w:rPr>
        <w:t xml:space="preserve"> </w:t>
      </w:r>
      <w:r w:rsidRPr="00E15206">
        <w:rPr>
          <w:rFonts w:cstheme="minorHAnsi"/>
        </w:rPr>
        <w:t> </w:t>
      </w:r>
    </w:p>
    <w:p w14:paraId="4C38E8FE"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Fuel Tax Credits (FTC)</w:t>
      </w:r>
    </w:p>
    <w:p w14:paraId="3E4F382F" w14:textId="19B0FAB7" w:rsidR="001B1750" w:rsidRPr="00E15206" w:rsidRDefault="001B1750" w:rsidP="001B1750">
      <w:pPr>
        <w:shd w:val="clear" w:color="auto" w:fill="FFFFFF" w:themeFill="background1"/>
        <w:spacing w:after="160" w:line="259" w:lineRule="auto"/>
        <w:rPr>
          <w:rFonts w:cstheme="minorHAnsi"/>
        </w:rPr>
      </w:pPr>
      <w:r w:rsidRPr="00E15206">
        <w:rPr>
          <w:rFonts w:cstheme="minorHAnsi"/>
        </w:rPr>
        <w:t>FTC is</w:t>
      </w:r>
      <w:r w:rsidRPr="00E15206">
        <w:rPr>
          <w:rFonts w:cstheme="minorHAnsi"/>
          <w:b/>
          <w:bCs/>
        </w:rPr>
        <w:t xml:space="preserve"> </w:t>
      </w:r>
      <w:r w:rsidRPr="00E15206">
        <w:rPr>
          <w:rFonts w:cstheme="minorHAnsi"/>
        </w:rPr>
        <w:t xml:space="preserve">a refund from the government for the fuel tax you’ve already paid and is mostly for transport, mining and construction businesses which use a large amount of fuel.  It’s unlikely a </w:t>
      </w:r>
      <w:r w:rsidR="00D33D5E">
        <w:rPr>
          <w:rFonts w:cstheme="minorHAnsi"/>
        </w:rPr>
        <w:t>social worker</w:t>
      </w:r>
      <w:r w:rsidRPr="00E15206">
        <w:rPr>
          <w:rFonts w:cstheme="minorHAnsi"/>
        </w:rPr>
        <w:t xml:space="preserve"> would claim this.  </w:t>
      </w:r>
    </w:p>
    <w:p w14:paraId="652A8A39" w14:textId="77777777" w:rsidR="00B24BEF" w:rsidRDefault="00B24BEF" w:rsidP="001B1750">
      <w:pPr>
        <w:rPr>
          <w:b/>
          <w:bCs/>
        </w:rPr>
      </w:pPr>
    </w:p>
    <w:p w14:paraId="6D746C3B" w14:textId="77777777" w:rsidR="00B24BEF" w:rsidRDefault="00B24BEF" w:rsidP="001B1750">
      <w:pPr>
        <w:rPr>
          <w:b/>
          <w:bCs/>
        </w:rPr>
      </w:pPr>
    </w:p>
    <w:p w14:paraId="273D304F" w14:textId="77777777" w:rsidR="00B24BEF" w:rsidRDefault="00B24BEF" w:rsidP="001B1750">
      <w:pPr>
        <w:rPr>
          <w:b/>
          <w:bCs/>
        </w:rPr>
      </w:pPr>
    </w:p>
    <w:p w14:paraId="67584F73" w14:textId="77777777" w:rsidR="00B24BEF" w:rsidRDefault="00B24BEF" w:rsidP="001B1750">
      <w:pPr>
        <w:rPr>
          <w:b/>
          <w:bCs/>
        </w:rPr>
      </w:pPr>
    </w:p>
    <w:p w14:paraId="3987A5A2" w14:textId="77777777" w:rsidR="00B24BEF" w:rsidRDefault="00B24BEF" w:rsidP="001B1750">
      <w:pPr>
        <w:rPr>
          <w:b/>
          <w:bCs/>
        </w:rPr>
      </w:pPr>
    </w:p>
    <w:p w14:paraId="002B29BC" w14:textId="41ECEE88" w:rsidR="001B1750" w:rsidRPr="00B24BEF" w:rsidRDefault="001B1750" w:rsidP="001B1750">
      <w:pPr>
        <w:rPr>
          <w:b/>
          <w:bCs/>
        </w:rPr>
      </w:pPr>
      <w:r w:rsidRPr="00B24BEF">
        <w:rPr>
          <w:b/>
          <w:bCs/>
        </w:rPr>
        <w:lastRenderedPageBreak/>
        <w:t>WHEN TO PAY BAS</w:t>
      </w:r>
    </w:p>
    <w:p w14:paraId="12ECCFCA" w14:textId="4C6B818F" w:rsidR="001B1750" w:rsidRPr="00E15206" w:rsidRDefault="001B1750" w:rsidP="001B1750">
      <w:r w:rsidRPr="00E15206">
        <w:t xml:space="preserve">Most contractor </w:t>
      </w:r>
      <w:r w:rsidR="00D33D5E">
        <w:t>social worker</w:t>
      </w:r>
      <w:r w:rsidRPr="00E15206">
        <w:t xml:space="preserve">s and </w:t>
      </w:r>
      <w:r w:rsidR="00B24BEF">
        <w:t>speech pathology</w:t>
      </w:r>
      <w:r w:rsidRPr="00E15206">
        <w:t xml:space="preserve"> practice owners will fill in their BAS and submit it to the ATO every quarter.  BAS is due on the same date each year.</w:t>
      </w:r>
    </w:p>
    <w:p w14:paraId="21EC3E98" w14:textId="77777777" w:rsidR="001B1750" w:rsidRPr="00E15206" w:rsidRDefault="001B1750" w:rsidP="001B1750"/>
    <w:p w14:paraId="7F2A16A0" w14:textId="77777777" w:rsidR="001B1750" w:rsidRPr="00E15206" w:rsidRDefault="001B1750" w:rsidP="001B1750">
      <w:pPr>
        <w:pStyle w:val="BodyText"/>
        <w:spacing w:before="5"/>
        <w:rPr>
          <w:sz w:val="10"/>
        </w:rPr>
      </w:pPr>
      <w:r w:rsidRPr="00E15206">
        <w:rPr>
          <w:noProof/>
        </w:rPr>
        <mc:AlternateContent>
          <mc:Choice Requires="wps">
            <w:drawing>
              <wp:anchor distT="0" distB="0" distL="0" distR="0" simplePos="0" relativeHeight="251659264" behindDoc="1" locked="0" layoutInCell="1" allowOverlap="1" wp14:anchorId="0DD0ED67" wp14:editId="2330366D">
                <wp:simplePos x="0" y="0"/>
                <wp:positionH relativeFrom="page">
                  <wp:posOffset>1286510</wp:posOffset>
                </wp:positionH>
                <wp:positionV relativeFrom="paragraph">
                  <wp:posOffset>96520</wp:posOffset>
                </wp:positionV>
                <wp:extent cx="3402330" cy="1092835"/>
                <wp:effectExtent l="0" t="0" r="0" b="0"/>
                <wp:wrapTopAndBottom/>
                <wp:docPr id="16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09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left w:w="0" w:type="dxa"/>
                                <w:right w:w="0" w:type="dxa"/>
                              </w:tblCellMar>
                              <w:tblLook w:val="01E0" w:firstRow="1" w:lastRow="1" w:firstColumn="1" w:lastColumn="1" w:noHBand="0" w:noVBand="0"/>
                            </w:tblPr>
                            <w:tblGrid>
                              <w:gridCol w:w="3584"/>
                              <w:gridCol w:w="1745"/>
                            </w:tblGrid>
                            <w:tr w:rsidR="001B1750" w14:paraId="127C3800" w14:textId="77777777">
                              <w:trPr>
                                <w:trHeight w:val="268"/>
                              </w:trPr>
                              <w:tc>
                                <w:tcPr>
                                  <w:tcW w:w="5329" w:type="dxa"/>
                                  <w:gridSpan w:val="2"/>
                                  <w:tcBorders>
                                    <w:bottom w:val="single" w:sz="4" w:space="0" w:color="EC7C30"/>
                                  </w:tcBorders>
                                </w:tcPr>
                                <w:p w14:paraId="443DD0B3" w14:textId="77777777" w:rsidR="001B1750" w:rsidRPr="00812197" w:rsidRDefault="001B1750">
                                  <w:pPr>
                                    <w:pStyle w:val="TableParagraph"/>
                                    <w:spacing w:line="248" w:lineRule="exact"/>
                                    <w:ind w:left="1201"/>
                                  </w:pPr>
                                  <w:r w:rsidRPr="00812197">
                                    <w:t>Due</w:t>
                                  </w:r>
                                  <w:r w:rsidRPr="00812197">
                                    <w:rPr>
                                      <w:spacing w:val="-3"/>
                                    </w:rPr>
                                    <w:t xml:space="preserve"> </w:t>
                                  </w:r>
                                  <w:r w:rsidRPr="00812197">
                                    <w:t>Date</w:t>
                                  </w:r>
                                  <w:r w:rsidRPr="00812197">
                                    <w:rPr>
                                      <w:spacing w:val="-3"/>
                                    </w:rPr>
                                    <w:t xml:space="preserve"> </w:t>
                                  </w:r>
                                  <w:r w:rsidRPr="00812197">
                                    <w:t>for</w:t>
                                  </w:r>
                                  <w:r w:rsidRPr="00812197">
                                    <w:rPr>
                                      <w:spacing w:val="-4"/>
                                    </w:rPr>
                                    <w:t xml:space="preserve"> </w:t>
                                  </w:r>
                                  <w:r w:rsidRPr="00812197">
                                    <w:t>Each</w:t>
                                  </w:r>
                                  <w:r w:rsidRPr="00812197">
                                    <w:rPr>
                                      <w:spacing w:val="-4"/>
                                    </w:rPr>
                                    <w:t xml:space="preserve"> </w:t>
                                  </w:r>
                                  <w:r w:rsidRPr="00812197">
                                    <w:t>Quarterly</w:t>
                                  </w:r>
                                  <w:r w:rsidRPr="00812197">
                                    <w:rPr>
                                      <w:spacing w:val="-1"/>
                                    </w:rPr>
                                    <w:t xml:space="preserve"> </w:t>
                                  </w:r>
                                  <w:r w:rsidRPr="00812197">
                                    <w:rPr>
                                      <w:spacing w:val="-5"/>
                                    </w:rPr>
                                    <w:t>BAS</w:t>
                                  </w:r>
                                </w:p>
                              </w:tc>
                            </w:tr>
                            <w:tr w:rsidR="001B1750" w14:paraId="7EC17EC1" w14:textId="77777777">
                              <w:trPr>
                                <w:trHeight w:val="268"/>
                              </w:trPr>
                              <w:tc>
                                <w:tcPr>
                                  <w:tcW w:w="3584" w:type="dxa"/>
                                  <w:tcBorders>
                                    <w:top w:val="single" w:sz="4" w:space="0" w:color="EC7C30"/>
                                    <w:bottom w:val="single" w:sz="4" w:space="0" w:color="EC7C30"/>
                                    <w:right w:val="single" w:sz="4" w:space="0" w:color="EC7C30"/>
                                  </w:tcBorders>
                                  <w:shd w:val="clear" w:color="auto" w:fill="F7DDD1"/>
                                </w:tcPr>
                                <w:p w14:paraId="427D0ABA" w14:textId="77777777" w:rsidR="001B1750" w:rsidRPr="00812197" w:rsidRDefault="001B1750">
                                  <w:pPr>
                                    <w:pStyle w:val="TableParagraph"/>
                                    <w:spacing w:line="248" w:lineRule="exact"/>
                                    <w:ind w:left="1427" w:right="1390"/>
                                    <w:jc w:val="center"/>
                                    <w:rPr>
                                      <w:b/>
                                    </w:rPr>
                                  </w:pPr>
                                  <w:r w:rsidRPr="00812197">
                                    <w:rPr>
                                      <w:b/>
                                      <w:spacing w:val="-2"/>
                                    </w:rPr>
                                    <w:t>Quarter</w:t>
                                  </w:r>
                                </w:p>
                              </w:tc>
                              <w:tc>
                                <w:tcPr>
                                  <w:tcW w:w="1745" w:type="dxa"/>
                                  <w:tcBorders>
                                    <w:top w:val="single" w:sz="4" w:space="0" w:color="EC7C30"/>
                                    <w:left w:val="single" w:sz="4" w:space="0" w:color="EC7C30"/>
                                    <w:bottom w:val="single" w:sz="4" w:space="0" w:color="EC7C30"/>
                                  </w:tcBorders>
                                  <w:shd w:val="clear" w:color="auto" w:fill="F7DDD1"/>
                                </w:tcPr>
                                <w:p w14:paraId="52115A49" w14:textId="77777777" w:rsidR="001B1750" w:rsidRPr="00812197" w:rsidRDefault="001B1750">
                                  <w:pPr>
                                    <w:pStyle w:val="TableParagraph"/>
                                    <w:spacing w:line="248" w:lineRule="exact"/>
                                    <w:ind w:left="54"/>
                                    <w:rPr>
                                      <w:b/>
                                    </w:rPr>
                                  </w:pPr>
                                  <w:r w:rsidRPr="00812197">
                                    <w:rPr>
                                      <w:b/>
                                    </w:rPr>
                                    <w:t>Due</w:t>
                                  </w:r>
                                  <w:r w:rsidRPr="00812197">
                                    <w:rPr>
                                      <w:b/>
                                      <w:spacing w:val="-3"/>
                                    </w:rPr>
                                    <w:t xml:space="preserve"> </w:t>
                                  </w:r>
                                  <w:r w:rsidRPr="00812197">
                                    <w:rPr>
                                      <w:b/>
                                      <w:spacing w:val="-4"/>
                                    </w:rPr>
                                    <w:t>Date</w:t>
                                  </w:r>
                                </w:p>
                              </w:tc>
                            </w:tr>
                            <w:tr w:rsidR="001B1750" w14:paraId="32804FA1" w14:textId="77777777">
                              <w:trPr>
                                <w:trHeight w:val="268"/>
                              </w:trPr>
                              <w:tc>
                                <w:tcPr>
                                  <w:tcW w:w="3584" w:type="dxa"/>
                                  <w:tcBorders>
                                    <w:top w:val="single" w:sz="4" w:space="0" w:color="EC7C30"/>
                                    <w:bottom w:val="single" w:sz="4" w:space="0" w:color="EC7C30"/>
                                    <w:right w:val="single" w:sz="4" w:space="0" w:color="EC7C30"/>
                                  </w:tcBorders>
                                </w:tcPr>
                                <w:p w14:paraId="6028A2F4" w14:textId="77777777" w:rsidR="001B1750" w:rsidRPr="00812197" w:rsidRDefault="001B1750">
                                  <w:pPr>
                                    <w:pStyle w:val="TableParagraph"/>
                                    <w:spacing w:line="248" w:lineRule="exact"/>
                                    <w:ind w:left="13"/>
                                    <w:rPr>
                                      <w:b/>
                                    </w:rPr>
                                  </w:pPr>
                                  <w:r w:rsidRPr="00812197">
                                    <w:rPr>
                                      <w:b/>
                                    </w:rPr>
                                    <w:t>1</w:t>
                                  </w:r>
                                  <w:r w:rsidRPr="00812197">
                                    <w:rPr>
                                      <w:b/>
                                      <w:spacing w:val="-1"/>
                                    </w:rPr>
                                    <w:t xml:space="preserve"> </w:t>
                                  </w:r>
                                  <w:r w:rsidRPr="00812197">
                                    <w:rPr>
                                      <w:b/>
                                    </w:rPr>
                                    <w:t>-</w:t>
                                  </w:r>
                                  <w:r w:rsidRPr="00812197">
                                    <w:rPr>
                                      <w:b/>
                                      <w:spacing w:val="-1"/>
                                    </w:rPr>
                                    <w:t xml:space="preserve"> </w:t>
                                  </w:r>
                                  <w:r w:rsidRPr="00812197">
                                    <w:rPr>
                                      <w:b/>
                                    </w:rPr>
                                    <w:t>July,</w:t>
                                  </w:r>
                                  <w:r w:rsidRPr="00812197">
                                    <w:rPr>
                                      <w:b/>
                                      <w:spacing w:val="-4"/>
                                    </w:rPr>
                                    <w:t xml:space="preserve"> </w:t>
                                  </w:r>
                                  <w:r w:rsidRPr="00812197">
                                    <w:rPr>
                                      <w:b/>
                                    </w:rPr>
                                    <w:t>August</w:t>
                                  </w:r>
                                  <w:r w:rsidRPr="00812197">
                                    <w:rPr>
                                      <w:b/>
                                      <w:spacing w:val="-3"/>
                                    </w:rPr>
                                    <w:t xml:space="preserve"> </w:t>
                                  </w:r>
                                  <w:r w:rsidRPr="00812197">
                                    <w:rPr>
                                      <w:b/>
                                    </w:rPr>
                                    <w:t>and</w:t>
                                  </w:r>
                                  <w:r w:rsidRPr="00812197">
                                    <w:rPr>
                                      <w:b/>
                                      <w:spacing w:val="-1"/>
                                    </w:rPr>
                                    <w:t xml:space="preserve"> </w:t>
                                  </w:r>
                                  <w:r w:rsidRPr="00812197">
                                    <w:rPr>
                                      <w:b/>
                                      <w:spacing w:val="-2"/>
                                    </w:rPr>
                                    <w:t>September</w:t>
                                  </w:r>
                                </w:p>
                              </w:tc>
                              <w:tc>
                                <w:tcPr>
                                  <w:tcW w:w="1745" w:type="dxa"/>
                                  <w:tcBorders>
                                    <w:top w:val="single" w:sz="4" w:space="0" w:color="EC7C30"/>
                                    <w:left w:val="single" w:sz="4" w:space="0" w:color="EC7C30"/>
                                    <w:bottom w:val="single" w:sz="4" w:space="0" w:color="EC7C30"/>
                                  </w:tcBorders>
                                </w:tcPr>
                                <w:p w14:paraId="120059C3" w14:textId="77777777" w:rsidR="001B1750" w:rsidRPr="00812197" w:rsidRDefault="001B1750">
                                  <w:pPr>
                                    <w:pStyle w:val="TableParagraph"/>
                                    <w:spacing w:line="248" w:lineRule="exact"/>
                                    <w:ind w:left="54"/>
                                  </w:pPr>
                                  <w:r w:rsidRPr="00812197">
                                    <w:t>28</w:t>
                                  </w:r>
                                  <w:r w:rsidRPr="00812197">
                                    <w:rPr>
                                      <w:spacing w:val="-1"/>
                                    </w:rPr>
                                    <w:t xml:space="preserve"> </w:t>
                                  </w:r>
                                  <w:r w:rsidRPr="00812197">
                                    <w:rPr>
                                      <w:spacing w:val="-2"/>
                                    </w:rPr>
                                    <w:t>October</w:t>
                                  </w:r>
                                </w:p>
                              </w:tc>
                            </w:tr>
                            <w:tr w:rsidR="001B1750" w14:paraId="1D68A0EA" w14:textId="77777777">
                              <w:trPr>
                                <w:trHeight w:val="268"/>
                              </w:trPr>
                              <w:tc>
                                <w:tcPr>
                                  <w:tcW w:w="3584" w:type="dxa"/>
                                  <w:tcBorders>
                                    <w:top w:val="single" w:sz="4" w:space="0" w:color="EC7C30"/>
                                    <w:bottom w:val="single" w:sz="4" w:space="0" w:color="EC7C30"/>
                                    <w:right w:val="single" w:sz="4" w:space="0" w:color="EC7C30"/>
                                  </w:tcBorders>
                                  <w:shd w:val="clear" w:color="auto" w:fill="F7DDD1"/>
                                </w:tcPr>
                                <w:p w14:paraId="7F7B9965" w14:textId="77777777" w:rsidR="001B1750" w:rsidRPr="00812197" w:rsidRDefault="001B1750">
                                  <w:pPr>
                                    <w:pStyle w:val="TableParagraph"/>
                                    <w:spacing w:line="248" w:lineRule="exact"/>
                                    <w:ind w:left="13"/>
                                    <w:rPr>
                                      <w:b/>
                                    </w:rPr>
                                  </w:pPr>
                                  <w:r w:rsidRPr="00812197">
                                    <w:rPr>
                                      <w:b/>
                                    </w:rPr>
                                    <w:t>2</w:t>
                                  </w:r>
                                  <w:r w:rsidRPr="00812197">
                                    <w:rPr>
                                      <w:b/>
                                      <w:spacing w:val="-3"/>
                                    </w:rPr>
                                    <w:t xml:space="preserve"> </w:t>
                                  </w:r>
                                  <w:r w:rsidRPr="00812197">
                                    <w:rPr>
                                      <w:b/>
                                    </w:rPr>
                                    <w:t>-</w:t>
                                  </w:r>
                                  <w:r w:rsidRPr="00812197">
                                    <w:rPr>
                                      <w:b/>
                                      <w:spacing w:val="-4"/>
                                    </w:rPr>
                                    <w:t xml:space="preserve"> </w:t>
                                  </w:r>
                                  <w:r w:rsidRPr="00812197">
                                    <w:rPr>
                                      <w:b/>
                                    </w:rPr>
                                    <w:t>October,</w:t>
                                  </w:r>
                                  <w:r w:rsidRPr="00812197">
                                    <w:rPr>
                                      <w:b/>
                                      <w:spacing w:val="-5"/>
                                    </w:rPr>
                                    <w:t xml:space="preserve"> </w:t>
                                  </w:r>
                                  <w:r w:rsidRPr="00812197">
                                    <w:rPr>
                                      <w:b/>
                                    </w:rPr>
                                    <w:t>November</w:t>
                                  </w:r>
                                  <w:r w:rsidRPr="00812197">
                                    <w:rPr>
                                      <w:b/>
                                      <w:spacing w:val="-4"/>
                                    </w:rPr>
                                    <w:t xml:space="preserve"> </w:t>
                                  </w:r>
                                  <w:r w:rsidRPr="00812197">
                                    <w:rPr>
                                      <w:b/>
                                    </w:rPr>
                                    <w:t>and</w:t>
                                  </w:r>
                                  <w:r w:rsidRPr="00812197">
                                    <w:rPr>
                                      <w:b/>
                                      <w:spacing w:val="-4"/>
                                    </w:rPr>
                                    <w:t xml:space="preserve"> </w:t>
                                  </w:r>
                                  <w:r w:rsidRPr="00812197">
                                    <w:rPr>
                                      <w:b/>
                                      <w:spacing w:val="-2"/>
                                    </w:rPr>
                                    <w:t>December</w:t>
                                  </w:r>
                                </w:p>
                              </w:tc>
                              <w:tc>
                                <w:tcPr>
                                  <w:tcW w:w="1745" w:type="dxa"/>
                                  <w:tcBorders>
                                    <w:top w:val="single" w:sz="4" w:space="0" w:color="EC7C30"/>
                                    <w:left w:val="single" w:sz="4" w:space="0" w:color="EC7C30"/>
                                    <w:bottom w:val="single" w:sz="4" w:space="0" w:color="EC7C30"/>
                                  </w:tcBorders>
                                  <w:shd w:val="clear" w:color="auto" w:fill="F7DDD1"/>
                                </w:tcPr>
                                <w:p w14:paraId="43B8A397" w14:textId="77777777" w:rsidR="001B1750" w:rsidRPr="00812197" w:rsidRDefault="001B1750">
                                  <w:pPr>
                                    <w:pStyle w:val="TableParagraph"/>
                                    <w:spacing w:line="248" w:lineRule="exact"/>
                                    <w:ind w:left="54"/>
                                  </w:pPr>
                                  <w:r w:rsidRPr="00812197">
                                    <w:t>28</w:t>
                                  </w:r>
                                  <w:r w:rsidRPr="00812197">
                                    <w:rPr>
                                      <w:spacing w:val="-1"/>
                                    </w:rPr>
                                    <w:t xml:space="preserve"> </w:t>
                                  </w:r>
                                  <w:r w:rsidRPr="00812197">
                                    <w:rPr>
                                      <w:spacing w:val="-2"/>
                                    </w:rPr>
                                    <w:t>February</w:t>
                                  </w:r>
                                </w:p>
                              </w:tc>
                            </w:tr>
                            <w:tr w:rsidR="001B1750" w14:paraId="1EFB96A9" w14:textId="77777777">
                              <w:trPr>
                                <w:trHeight w:val="268"/>
                              </w:trPr>
                              <w:tc>
                                <w:tcPr>
                                  <w:tcW w:w="3584" w:type="dxa"/>
                                  <w:tcBorders>
                                    <w:top w:val="single" w:sz="4" w:space="0" w:color="EC7C30"/>
                                    <w:bottom w:val="single" w:sz="4" w:space="0" w:color="EC7C30"/>
                                    <w:right w:val="single" w:sz="4" w:space="0" w:color="EC7C30"/>
                                  </w:tcBorders>
                                </w:tcPr>
                                <w:p w14:paraId="51F1E84E" w14:textId="77777777" w:rsidR="001B1750" w:rsidRPr="00812197" w:rsidRDefault="001B1750">
                                  <w:pPr>
                                    <w:pStyle w:val="TableParagraph"/>
                                    <w:spacing w:line="248" w:lineRule="exact"/>
                                    <w:ind w:left="13"/>
                                    <w:rPr>
                                      <w:b/>
                                    </w:rPr>
                                  </w:pPr>
                                  <w:r w:rsidRPr="00812197">
                                    <w:rPr>
                                      <w:b/>
                                    </w:rPr>
                                    <w:t>3</w:t>
                                  </w:r>
                                  <w:r w:rsidRPr="00812197">
                                    <w:rPr>
                                      <w:b/>
                                      <w:spacing w:val="-3"/>
                                    </w:rPr>
                                    <w:t xml:space="preserve"> </w:t>
                                  </w:r>
                                  <w:r w:rsidRPr="00812197">
                                    <w:rPr>
                                      <w:b/>
                                    </w:rPr>
                                    <w:t>-</w:t>
                                  </w:r>
                                  <w:r w:rsidRPr="00812197">
                                    <w:rPr>
                                      <w:b/>
                                      <w:spacing w:val="-4"/>
                                    </w:rPr>
                                    <w:t xml:space="preserve"> </w:t>
                                  </w:r>
                                  <w:r w:rsidRPr="00812197">
                                    <w:rPr>
                                      <w:b/>
                                    </w:rPr>
                                    <w:t>January,</w:t>
                                  </w:r>
                                  <w:r w:rsidRPr="00812197">
                                    <w:rPr>
                                      <w:b/>
                                      <w:spacing w:val="-2"/>
                                    </w:rPr>
                                    <w:t xml:space="preserve"> </w:t>
                                  </w:r>
                                  <w:r w:rsidRPr="00812197">
                                    <w:rPr>
                                      <w:b/>
                                    </w:rPr>
                                    <w:t>February</w:t>
                                  </w:r>
                                  <w:r w:rsidRPr="00812197">
                                    <w:rPr>
                                      <w:b/>
                                      <w:spacing w:val="-4"/>
                                    </w:rPr>
                                    <w:t xml:space="preserve"> </w:t>
                                  </w:r>
                                  <w:r w:rsidRPr="00812197">
                                    <w:rPr>
                                      <w:b/>
                                    </w:rPr>
                                    <w:t>and</w:t>
                                  </w:r>
                                  <w:r w:rsidRPr="00812197">
                                    <w:rPr>
                                      <w:b/>
                                      <w:spacing w:val="-6"/>
                                    </w:rPr>
                                    <w:t xml:space="preserve"> </w:t>
                                  </w:r>
                                  <w:r w:rsidRPr="00812197">
                                    <w:rPr>
                                      <w:b/>
                                      <w:spacing w:val="-4"/>
                                    </w:rPr>
                                    <w:t>March</w:t>
                                  </w:r>
                                </w:p>
                              </w:tc>
                              <w:tc>
                                <w:tcPr>
                                  <w:tcW w:w="1745" w:type="dxa"/>
                                  <w:tcBorders>
                                    <w:top w:val="single" w:sz="4" w:space="0" w:color="EC7C30"/>
                                    <w:left w:val="single" w:sz="4" w:space="0" w:color="EC7C30"/>
                                    <w:bottom w:val="single" w:sz="4" w:space="0" w:color="EC7C30"/>
                                  </w:tcBorders>
                                </w:tcPr>
                                <w:p w14:paraId="4869D41F" w14:textId="77777777" w:rsidR="001B1750" w:rsidRPr="00812197" w:rsidRDefault="001B1750">
                                  <w:pPr>
                                    <w:pStyle w:val="TableParagraph"/>
                                    <w:spacing w:line="248" w:lineRule="exact"/>
                                    <w:ind w:left="54"/>
                                  </w:pPr>
                                  <w:r w:rsidRPr="00812197">
                                    <w:t>28</w:t>
                                  </w:r>
                                  <w:r w:rsidRPr="00812197">
                                    <w:rPr>
                                      <w:spacing w:val="-1"/>
                                    </w:rPr>
                                    <w:t xml:space="preserve"> </w:t>
                                  </w:r>
                                  <w:r w:rsidRPr="00812197">
                                    <w:rPr>
                                      <w:spacing w:val="-2"/>
                                    </w:rPr>
                                    <w:t>April</w:t>
                                  </w:r>
                                </w:p>
                              </w:tc>
                            </w:tr>
                            <w:tr w:rsidR="001B1750" w14:paraId="12BEE008" w14:textId="77777777">
                              <w:trPr>
                                <w:trHeight w:val="270"/>
                              </w:trPr>
                              <w:tc>
                                <w:tcPr>
                                  <w:tcW w:w="3584" w:type="dxa"/>
                                  <w:tcBorders>
                                    <w:top w:val="single" w:sz="4" w:space="0" w:color="EC7C30"/>
                                    <w:right w:val="single" w:sz="4" w:space="0" w:color="EC7C30"/>
                                  </w:tcBorders>
                                  <w:shd w:val="clear" w:color="auto" w:fill="F7DDD1"/>
                                </w:tcPr>
                                <w:p w14:paraId="34CF8C5D" w14:textId="77777777" w:rsidR="001B1750" w:rsidRPr="00812197" w:rsidRDefault="001B1750">
                                  <w:pPr>
                                    <w:pStyle w:val="TableParagraph"/>
                                    <w:spacing w:line="250" w:lineRule="exact"/>
                                    <w:ind w:left="13"/>
                                    <w:rPr>
                                      <w:b/>
                                    </w:rPr>
                                  </w:pPr>
                                  <w:r w:rsidRPr="00812197">
                                    <w:rPr>
                                      <w:b/>
                                    </w:rPr>
                                    <w:t>4</w:t>
                                  </w:r>
                                  <w:r w:rsidRPr="00812197">
                                    <w:rPr>
                                      <w:b/>
                                      <w:spacing w:val="-4"/>
                                    </w:rPr>
                                    <w:t xml:space="preserve"> </w:t>
                                  </w:r>
                                  <w:r w:rsidRPr="00812197">
                                    <w:rPr>
                                      <w:b/>
                                    </w:rPr>
                                    <w:t>-</w:t>
                                  </w:r>
                                  <w:r w:rsidRPr="00812197">
                                    <w:rPr>
                                      <w:b/>
                                      <w:spacing w:val="-2"/>
                                    </w:rPr>
                                    <w:t xml:space="preserve"> </w:t>
                                  </w:r>
                                  <w:r w:rsidRPr="00812197">
                                    <w:rPr>
                                      <w:b/>
                                    </w:rPr>
                                    <w:t>April,</w:t>
                                  </w:r>
                                  <w:r w:rsidRPr="00812197">
                                    <w:rPr>
                                      <w:b/>
                                      <w:spacing w:val="-1"/>
                                    </w:rPr>
                                    <w:t xml:space="preserve"> </w:t>
                                  </w:r>
                                  <w:r w:rsidRPr="00812197">
                                    <w:rPr>
                                      <w:b/>
                                    </w:rPr>
                                    <w:t>May</w:t>
                                  </w:r>
                                  <w:r w:rsidRPr="00812197">
                                    <w:rPr>
                                      <w:b/>
                                      <w:spacing w:val="-4"/>
                                    </w:rPr>
                                    <w:t xml:space="preserve"> </w:t>
                                  </w:r>
                                  <w:r w:rsidRPr="00812197">
                                    <w:rPr>
                                      <w:b/>
                                    </w:rPr>
                                    <w:t>and</w:t>
                                  </w:r>
                                  <w:r w:rsidRPr="00812197">
                                    <w:rPr>
                                      <w:b/>
                                      <w:spacing w:val="-2"/>
                                    </w:rPr>
                                    <w:t xml:space="preserve"> </w:t>
                                  </w:r>
                                  <w:r w:rsidRPr="00812197">
                                    <w:rPr>
                                      <w:b/>
                                      <w:spacing w:val="-4"/>
                                    </w:rPr>
                                    <w:t>June</w:t>
                                  </w:r>
                                </w:p>
                              </w:tc>
                              <w:tc>
                                <w:tcPr>
                                  <w:tcW w:w="1745" w:type="dxa"/>
                                  <w:tcBorders>
                                    <w:top w:val="single" w:sz="4" w:space="0" w:color="EC7C30"/>
                                    <w:left w:val="single" w:sz="4" w:space="0" w:color="EC7C30"/>
                                  </w:tcBorders>
                                  <w:shd w:val="clear" w:color="auto" w:fill="F7DDD1"/>
                                </w:tcPr>
                                <w:p w14:paraId="1948A3C1" w14:textId="77777777" w:rsidR="001B1750" w:rsidRPr="00812197" w:rsidRDefault="001B1750">
                                  <w:pPr>
                                    <w:pStyle w:val="TableParagraph"/>
                                    <w:spacing w:line="250" w:lineRule="exact"/>
                                    <w:ind w:left="54"/>
                                  </w:pPr>
                                  <w:r w:rsidRPr="00812197">
                                    <w:t>28</w:t>
                                  </w:r>
                                  <w:r w:rsidRPr="00812197">
                                    <w:rPr>
                                      <w:spacing w:val="-1"/>
                                    </w:rPr>
                                    <w:t xml:space="preserve"> </w:t>
                                  </w:r>
                                  <w:r w:rsidRPr="00812197">
                                    <w:rPr>
                                      <w:spacing w:val="-4"/>
                                    </w:rPr>
                                    <w:t>July</w:t>
                                  </w:r>
                                </w:p>
                              </w:tc>
                            </w:tr>
                          </w:tbl>
                          <w:p w14:paraId="3FA5603C" w14:textId="77777777" w:rsidR="001B1750" w:rsidRDefault="001B1750" w:rsidP="001B175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0ED67" id="_x0000_t202" coordsize="21600,21600" o:spt="202" path="m,l,21600r21600,l21600,xe">
                <v:stroke joinstyle="miter"/>
                <v:path gradientshapeok="t" o:connecttype="rect"/>
              </v:shapetype>
              <v:shape id="docshape40" o:spid="_x0000_s1026" type="#_x0000_t202" style="position:absolute;margin-left:101.3pt;margin-top:7.6pt;width:267.9pt;height:86.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" filled="f" stroked="f">
                <v:textbox inset="0,0,0,0">
                  <w:txbxContent>
                    <w:tbl>
                      <w:tblPr>
                        <w:tblW w:w="0" w:type="auto"/>
                        <w:tblInd w:w="1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left w:w="0" w:type="dxa"/>
                          <w:right w:w="0" w:type="dxa"/>
                        </w:tblCellMar>
                        <w:tblLook w:val="01E0" w:firstRow="1" w:lastRow="1" w:firstColumn="1" w:lastColumn="1" w:noHBand="0" w:noVBand="0"/>
                      </w:tblPr>
                      <w:tblGrid>
                        <w:gridCol w:w="3584"/>
                        <w:gridCol w:w="1745"/>
                      </w:tblGrid>
                      <w:tr w:rsidR="001B1750" w14:paraId="127C3800" w14:textId="77777777">
                        <w:trPr>
                          <w:trHeight w:val="268"/>
                        </w:trPr>
                        <w:tc>
                          <w:tcPr>
                            <w:tcW w:w="5329" w:type="dxa"/>
                            <w:gridSpan w:val="2"/>
                            <w:tcBorders>
                              <w:bottom w:val="single" w:sz="4" w:space="0" w:color="EC7C30"/>
                            </w:tcBorders>
                          </w:tcPr>
                          <w:p w14:paraId="443DD0B3" w14:textId="77777777" w:rsidR="001B1750" w:rsidRPr="00812197" w:rsidRDefault="001B1750">
                            <w:pPr>
                              <w:pStyle w:val="TableParagraph"/>
                              <w:spacing w:line="248" w:lineRule="exact"/>
                              <w:ind w:left="1201"/>
                            </w:pPr>
                            <w:r w:rsidRPr="00812197">
                              <w:t>Due</w:t>
                            </w:r>
                            <w:r w:rsidRPr="00812197">
                              <w:rPr>
                                <w:spacing w:val="-3"/>
                              </w:rPr>
                              <w:t xml:space="preserve"> </w:t>
                            </w:r>
                            <w:r w:rsidRPr="00812197">
                              <w:t>Date</w:t>
                            </w:r>
                            <w:r w:rsidRPr="00812197">
                              <w:rPr>
                                <w:spacing w:val="-3"/>
                              </w:rPr>
                              <w:t xml:space="preserve"> </w:t>
                            </w:r>
                            <w:r w:rsidRPr="00812197">
                              <w:t>for</w:t>
                            </w:r>
                            <w:r w:rsidRPr="00812197">
                              <w:rPr>
                                <w:spacing w:val="-4"/>
                              </w:rPr>
                              <w:t xml:space="preserve"> </w:t>
                            </w:r>
                            <w:r w:rsidRPr="00812197">
                              <w:t>Each</w:t>
                            </w:r>
                            <w:r w:rsidRPr="00812197">
                              <w:rPr>
                                <w:spacing w:val="-4"/>
                              </w:rPr>
                              <w:t xml:space="preserve"> </w:t>
                            </w:r>
                            <w:r w:rsidRPr="00812197">
                              <w:t>Quarterly</w:t>
                            </w:r>
                            <w:r w:rsidRPr="00812197">
                              <w:rPr>
                                <w:spacing w:val="-1"/>
                              </w:rPr>
                              <w:t xml:space="preserve"> </w:t>
                            </w:r>
                            <w:r w:rsidRPr="00812197">
                              <w:rPr>
                                <w:spacing w:val="-5"/>
                              </w:rPr>
                              <w:t>BAS</w:t>
                            </w:r>
                          </w:p>
                        </w:tc>
                      </w:tr>
                      <w:tr w:rsidR="001B1750" w14:paraId="7EC17EC1" w14:textId="77777777">
                        <w:trPr>
                          <w:trHeight w:val="268"/>
                        </w:trPr>
                        <w:tc>
                          <w:tcPr>
                            <w:tcW w:w="3584" w:type="dxa"/>
                            <w:tcBorders>
                              <w:top w:val="single" w:sz="4" w:space="0" w:color="EC7C30"/>
                              <w:bottom w:val="single" w:sz="4" w:space="0" w:color="EC7C30"/>
                              <w:right w:val="single" w:sz="4" w:space="0" w:color="EC7C30"/>
                            </w:tcBorders>
                            <w:shd w:val="clear" w:color="auto" w:fill="F7DDD1"/>
                          </w:tcPr>
                          <w:p w14:paraId="427D0ABA" w14:textId="77777777" w:rsidR="001B1750" w:rsidRPr="00812197" w:rsidRDefault="001B1750">
                            <w:pPr>
                              <w:pStyle w:val="TableParagraph"/>
                              <w:spacing w:line="248" w:lineRule="exact"/>
                              <w:ind w:left="1427" w:right="1390"/>
                              <w:jc w:val="center"/>
                              <w:rPr>
                                <w:b/>
                              </w:rPr>
                            </w:pPr>
                            <w:r w:rsidRPr="00812197">
                              <w:rPr>
                                <w:b/>
                                <w:spacing w:val="-2"/>
                              </w:rPr>
                              <w:t>Quarter</w:t>
                            </w:r>
                          </w:p>
                        </w:tc>
                        <w:tc>
                          <w:tcPr>
                            <w:tcW w:w="1745" w:type="dxa"/>
                            <w:tcBorders>
                              <w:top w:val="single" w:sz="4" w:space="0" w:color="EC7C30"/>
                              <w:left w:val="single" w:sz="4" w:space="0" w:color="EC7C30"/>
                              <w:bottom w:val="single" w:sz="4" w:space="0" w:color="EC7C30"/>
                            </w:tcBorders>
                            <w:shd w:val="clear" w:color="auto" w:fill="F7DDD1"/>
                          </w:tcPr>
                          <w:p w14:paraId="52115A49" w14:textId="77777777" w:rsidR="001B1750" w:rsidRPr="00812197" w:rsidRDefault="001B1750">
                            <w:pPr>
                              <w:pStyle w:val="TableParagraph"/>
                              <w:spacing w:line="248" w:lineRule="exact"/>
                              <w:ind w:left="54"/>
                              <w:rPr>
                                <w:b/>
                              </w:rPr>
                            </w:pPr>
                            <w:r w:rsidRPr="00812197">
                              <w:rPr>
                                <w:b/>
                              </w:rPr>
                              <w:t>Due</w:t>
                            </w:r>
                            <w:r w:rsidRPr="00812197">
                              <w:rPr>
                                <w:b/>
                                <w:spacing w:val="-3"/>
                              </w:rPr>
                              <w:t xml:space="preserve"> </w:t>
                            </w:r>
                            <w:r w:rsidRPr="00812197">
                              <w:rPr>
                                <w:b/>
                                <w:spacing w:val="-4"/>
                              </w:rPr>
                              <w:t>Date</w:t>
                            </w:r>
                          </w:p>
                        </w:tc>
                      </w:tr>
                      <w:tr w:rsidR="001B1750" w14:paraId="32804FA1" w14:textId="77777777">
                        <w:trPr>
                          <w:trHeight w:val="268"/>
                        </w:trPr>
                        <w:tc>
                          <w:tcPr>
                            <w:tcW w:w="3584" w:type="dxa"/>
                            <w:tcBorders>
                              <w:top w:val="single" w:sz="4" w:space="0" w:color="EC7C30"/>
                              <w:bottom w:val="single" w:sz="4" w:space="0" w:color="EC7C30"/>
                              <w:right w:val="single" w:sz="4" w:space="0" w:color="EC7C30"/>
                            </w:tcBorders>
                          </w:tcPr>
                          <w:p w14:paraId="6028A2F4" w14:textId="77777777" w:rsidR="001B1750" w:rsidRPr="00812197" w:rsidRDefault="001B1750">
                            <w:pPr>
                              <w:pStyle w:val="TableParagraph"/>
                              <w:spacing w:line="248" w:lineRule="exact"/>
                              <w:ind w:left="13"/>
                              <w:rPr>
                                <w:b/>
                              </w:rPr>
                            </w:pPr>
                            <w:r w:rsidRPr="00812197">
                              <w:rPr>
                                <w:b/>
                              </w:rPr>
                              <w:t>1</w:t>
                            </w:r>
                            <w:r w:rsidRPr="00812197">
                              <w:rPr>
                                <w:b/>
                                <w:spacing w:val="-1"/>
                              </w:rPr>
                              <w:t xml:space="preserve"> </w:t>
                            </w:r>
                            <w:r w:rsidRPr="00812197">
                              <w:rPr>
                                <w:b/>
                              </w:rPr>
                              <w:t>-</w:t>
                            </w:r>
                            <w:r w:rsidRPr="00812197">
                              <w:rPr>
                                <w:b/>
                                <w:spacing w:val="-1"/>
                              </w:rPr>
                              <w:t xml:space="preserve"> </w:t>
                            </w:r>
                            <w:r w:rsidRPr="00812197">
                              <w:rPr>
                                <w:b/>
                              </w:rPr>
                              <w:t>July,</w:t>
                            </w:r>
                            <w:r w:rsidRPr="00812197">
                              <w:rPr>
                                <w:b/>
                                <w:spacing w:val="-4"/>
                              </w:rPr>
                              <w:t xml:space="preserve"> </w:t>
                            </w:r>
                            <w:r w:rsidRPr="00812197">
                              <w:rPr>
                                <w:b/>
                              </w:rPr>
                              <w:t>August</w:t>
                            </w:r>
                            <w:r w:rsidRPr="00812197">
                              <w:rPr>
                                <w:b/>
                                <w:spacing w:val="-3"/>
                              </w:rPr>
                              <w:t xml:space="preserve"> </w:t>
                            </w:r>
                            <w:r w:rsidRPr="00812197">
                              <w:rPr>
                                <w:b/>
                              </w:rPr>
                              <w:t>and</w:t>
                            </w:r>
                            <w:r w:rsidRPr="00812197">
                              <w:rPr>
                                <w:b/>
                                <w:spacing w:val="-1"/>
                              </w:rPr>
                              <w:t xml:space="preserve"> </w:t>
                            </w:r>
                            <w:r w:rsidRPr="00812197">
                              <w:rPr>
                                <w:b/>
                                <w:spacing w:val="-2"/>
                              </w:rPr>
                              <w:t>September</w:t>
                            </w:r>
                          </w:p>
                        </w:tc>
                        <w:tc>
                          <w:tcPr>
                            <w:tcW w:w="1745" w:type="dxa"/>
                            <w:tcBorders>
                              <w:top w:val="single" w:sz="4" w:space="0" w:color="EC7C30"/>
                              <w:left w:val="single" w:sz="4" w:space="0" w:color="EC7C30"/>
                              <w:bottom w:val="single" w:sz="4" w:space="0" w:color="EC7C30"/>
                            </w:tcBorders>
                          </w:tcPr>
                          <w:p w14:paraId="120059C3" w14:textId="77777777" w:rsidR="001B1750" w:rsidRPr="00812197" w:rsidRDefault="001B1750">
                            <w:pPr>
                              <w:pStyle w:val="TableParagraph"/>
                              <w:spacing w:line="248" w:lineRule="exact"/>
                              <w:ind w:left="54"/>
                            </w:pPr>
                            <w:r w:rsidRPr="00812197">
                              <w:t>28</w:t>
                            </w:r>
                            <w:r w:rsidRPr="00812197">
                              <w:rPr>
                                <w:spacing w:val="-1"/>
                              </w:rPr>
                              <w:t xml:space="preserve"> </w:t>
                            </w:r>
                            <w:r w:rsidRPr="00812197">
                              <w:rPr>
                                <w:spacing w:val="-2"/>
                              </w:rPr>
                              <w:t>October</w:t>
                            </w:r>
                          </w:p>
                        </w:tc>
                      </w:tr>
                      <w:tr w:rsidR="001B1750" w14:paraId="1D68A0EA" w14:textId="77777777">
                        <w:trPr>
                          <w:trHeight w:val="268"/>
                        </w:trPr>
                        <w:tc>
                          <w:tcPr>
                            <w:tcW w:w="3584" w:type="dxa"/>
                            <w:tcBorders>
                              <w:top w:val="single" w:sz="4" w:space="0" w:color="EC7C30"/>
                              <w:bottom w:val="single" w:sz="4" w:space="0" w:color="EC7C30"/>
                              <w:right w:val="single" w:sz="4" w:space="0" w:color="EC7C30"/>
                            </w:tcBorders>
                            <w:shd w:val="clear" w:color="auto" w:fill="F7DDD1"/>
                          </w:tcPr>
                          <w:p w14:paraId="7F7B9965" w14:textId="77777777" w:rsidR="001B1750" w:rsidRPr="00812197" w:rsidRDefault="001B1750">
                            <w:pPr>
                              <w:pStyle w:val="TableParagraph"/>
                              <w:spacing w:line="248" w:lineRule="exact"/>
                              <w:ind w:left="13"/>
                              <w:rPr>
                                <w:b/>
                              </w:rPr>
                            </w:pPr>
                            <w:r w:rsidRPr="00812197">
                              <w:rPr>
                                <w:b/>
                              </w:rPr>
                              <w:t>2</w:t>
                            </w:r>
                            <w:r w:rsidRPr="00812197">
                              <w:rPr>
                                <w:b/>
                                <w:spacing w:val="-3"/>
                              </w:rPr>
                              <w:t xml:space="preserve"> </w:t>
                            </w:r>
                            <w:r w:rsidRPr="00812197">
                              <w:rPr>
                                <w:b/>
                              </w:rPr>
                              <w:t>-</w:t>
                            </w:r>
                            <w:r w:rsidRPr="00812197">
                              <w:rPr>
                                <w:b/>
                                <w:spacing w:val="-4"/>
                              </w:rPr>
                              <w:t xml:space="preserve"> </w:t>
                            </w:r>
                            <w:r w:rsidRPr="00812197">
                              <w:rPr>
                                <w:b/>
                              </w:rPr>
                              <w:t>October,</w:t>
                            </w:r>
                            <w:r w:rsidRPr="00812197">
                              <w:rPr>
                                <w:b/>
                                <w:spacing w:val="-5"/>
                              </w:rPr>
                              <w:t xml:space="preserve"> </w:t>
                            </w:r>
                            <w:r w:rsidRPr="00812197">
                              <w:rPr>
                                <w:b/>
                              </w:rPr>
                              <w:t>November</w:t>
                            </w:r>
                            <w:r w:rsidRPr="00812197">
                              <w:rPr>
                                <w:b/>
                                <w:spacing w:val="-4"/>
                              </w:rPr>
                              <w:t xml:space="preserve"> </w:t>
                            </w:r>
                            <w:r w:rsidRPr="00812197">
                              <w:rPr>
                                <w:b/>
                              </w:rPr>
                              <w:t>and</w:t>
                            </w:r>
                            <w:r w:rsidRPr="00812197">
                              <w:rPr>
                                <w:b/>
                                <w:spacing w:val="-4"/>
                              </w:rPr>
                              <w:t xml:space="preserve"> </w:t>
                            </w:r>
                            <w:r w:rsidRPr="00812197">
                              <w:rPr>
                                <w:b/>
                                <w:spacing w:val="-2"/>
                              </w:rPr>
                              <w:t>December</w:t>
                            </w:r>
                          </w:p>
                        </w:tc>
                        <w:tc>
                          <w:tcPr>
                            <w:tcW w:w="1745" w:type="dxa"/>
                            <w:tcBorders>
                              <w:top w:val="single" w:sz="4" w:space="0" w:color="EC7C30"/>
                              <w:left w:val="single" w:sz="4" w:space="0" w:color="EC7C30"/>
                              <w:bottom w:val="single" w:sz="4" w:space="0" w:color="EC7C30"/>
                            </w:tcBorders>
                            <w:shd w:val="clear" w:color="auto" w:fill="F7DDD1"/>
                          </w:tcPr>
                          <w:p w14:paraId="43B8A397" w14:textId="77777777" w:rsidR="001B1750" w:rsidRPr="00812197" w:rsidRDefault="001B1750">
                            <w:pPr>
                              <w:pStyle w:val="TableParagraph"/>
                              <w:spacing w:line="248" w:lineRule="exact"/>
                              <w:ind w:left="54"/>
                            </w:pPr>
                            <w:r w:rsidRPr="00812197">
                              <w:t>28</w:t>
                            </w:r>
                            <w:r w:rsidRPr="00812197">
                              <w:rPr>
                                <w:spacing w:val="-1"/>
                              </w:rPr>
                              <w:t xml:space="preserve"> </w:t>
                            </w:r>
                            <w:r w:rsidRPr="00812197">
                              <w:rPr>
                                <w:spacing w:val="-2"/>
                              </w:rPr>
                              <w:t>February</w:t>
                            </w:r>
                          </w:p>
                        </w:tc>
                      </w:tr>
                      <w:tr w:rsidR="001B1750" w14:paraId="1EFB96A9" w14:textId="77777777">
                        <w:trPr>
                          <w:trHeight w:val="268"/>
                        </w:trPr>
                        <w:tc>
                          <w:tcPr>
                            <w:tcW w:w="3584" w:type="dxa"/>
                            <w:tcBorders>
                              <w:top w:val="single" w:sz="4" w:space="0" w:color="EC7C30"/>
                              <w:bottom w:val="single" w:sz="4" w:space="0" w:color="EC7C30"/>
                              <w:right w:val="single" w:sz="4" w:space="0" w:color="EC7C30"/>
                            </w:tcBorders>
                          </w:tcPr>
                          <w:p w14:paraId="51F1E84E" w14:textId="77777777" w:rsidR="001B1750" w:rsidRPr="00812197" w:rsidRDefault="001B1750">
                            <w:pPr>
                              <w:pStyle w:val="TableParagraph"/>
                              <w:spacing w:line="248" w:lineRule="exact"/>
                              <w:ind w:left="13"/>
                              <w:rPr>
                                <w:b/>
                              </w:rPr>
                            </w:pPr>
                            <w:r w:rsidRPr="00812197">
                              <w:rPr>
                                <w:b/>
                              </w:rPr>
                              <w:t>3</w:t>
                            </w:r>
                            <w:r w:rsidRPr="00812197">
                              <w:rPr>
                                <w:b/>
                                <w:spacing w:val="-3"/>
                              </w:rPr>
                              <w:t xml:space="preserve"> </w:t>
                            </w:r>
                            <w:r w:rsidRPr="00812197">
                              <w:rPr>
                                <w:b/>
                              </w:rPr>
                              <w:t>-</w:t>
                            </w:r>
                            <w:r w:rsidRPr="00812197">
                              <w:rPr>
                                <w:b/>
                                <w:spacing w:val="-4"/>
                              </w:rPr>
                              <w:t xml:space="preserve"> </w:t>
                            </w:r>
                            <w:r w:rsidRPr="00812197">
                              <w:rPr>
                                <w:b/>
                              </w:rPr>
                              <w:t>January,</w:t>
                            </w:r>
                            <w:r w:rsidRPr="00812197">
                              <w:rPr>
                                <w:b/>
                                <w:spacing w:val="-2"/>
                              </w:rPr>
                              <w:t xml:space="preserve"> </w:t>
                            </w:r>
                            <w:r w:rsidRPr="00812197">
                              <w:rPr>
                                <w:b/>
                              </w:rPr>
                              <w:t>February</w:t>
                            </w:r>
                            <w:r w:rsidRPr="00812197">
                              <w:rPr>
                                <w:b/>
                                <w:spacing w:val="-4"/>
                              </w:rPr>
                              <w:t xml:space="preserve"> </w:t>
                            </w:r>
                            <w:r w:rsidRPr="00812197">
                              <w:rPr>
                                <w:b/>
                              </w:rPr>
                              <w:t>and</w:t>
                            </w:r>
                            <w:r w:rsidRPr="00812197">
                              <w:rPr>
                                <w:b/>
                                <w:spacing w:val="-6"/>
                              </w:rPr>
                              <w:t xml:space="preserve"> </w:t>
                            </w:r>
                            <w:r w:rsidRPr="00812197">
                              <w:rPr>
                                <w:b/>
                                <w:spacing w:val="-4"/>
                              </w:rPr>
                              <w:t>March</w:t>
                            </w:r>
                          </w:p>
                        </w:tc>
                        <w:tc>
                          <w:tcPr>
                            <w:tcW w:w="1745" w:type="dxa"/>
                            <w:tcBorders>
                              <w:top w:val="single" w:sz="4" w:space="0" w:color="EC7C30"/>
                              <w:left w:val="single" w:sz="4" w:space="0" w:color="EC7C30"/>
                              <w:bottom w:val="single" w:sz="4" w:space="0" w:color="EC7C30"/>
                            </w:tcBorders>
                          </w:tcPr>
                          <w:p w14:paraId="4869D41F" w14:textId="77777777" w:rsidR="001B1750" w:rsidRPr="00812197" w:rsidRDefault="001B1750">
                            <w:pPr>
                              <w:pStyle w:val="TableParagraph"/>
                              <w:spacing w:line="248" w:lineRule="exact"/>
                              <w:ind w:left="54"/>
                            </w:pPr>
                            <w:r w:rsidRPr="00812197">
                              <w:t>28</w:t>
                            </w:r>
                            <w:r w:rsidRPr="00812197">
                              <w:rPr>
                                <w:spacing w:val="-1"/>
                              </w:rPr>
                              <w:t xml:space="preserve"> </w:t>
                            </w:r>
                            <w:r w:rsidRPr="00812197">
                              <w:rPr>
                                <w:spacing w:val="-2"/>
                              </w:rPr>
                              <w:t>April</w:t>
                            </w:r>
                          </w:p>
                        </w:tc>
                      </w:tr>
                      <w:tr w:rsidR="001B1750" w14:paraId="12BEE008" w14:textId="77777777">
                        <w:trPr>
                          <w:trHeight w:val="270"/>
                        </w:trPr>
                        <w:tc>
                          <w:tcPr>
                            <w:tcW w:w="3584" w:type="dxa"/>
                            <w:tcBorders>
                              <w:top w:val="single" w:sz="4" w:space="0" w:color="EC7C30"/>
                              <w:right w:val="single" w:sz="4" w:space="0" w:color="EC7C30"/>
                            </w:tcBorders>
                            <w:shd w:val="clear" w:color="auto" w:fill="F7DDD1"/>
                          </w:tcPr>
                          <w:p w14:paraId="34CF8C5D" w14:textId="77777777" w:rsidR="001B1750" w:rsidRPr="00812197" w:rsidRDefault="001B1750">
                            <w:pPr>
                              <w:pStyle w:val="TableParagraph"/>
                              <w:spacing w:line="250" w:lineRule="exact"/>
                              <w:ind w:left="13"/>
                              <w:rPr>
                                <w:b/>
                              </w:rPr>
                            </w:pPr>
                            <w:r w:rsidRPr="00812197">
                              <w:rPr>
                                <w:b/>
                              </w:rPr>
                              <w:t>4</w:t>
                            </w:r>
                            <w:r w:rsidRPr="00812197">
                              <w:rPr>
                                <w:b/>
                                <w:spacing w:val="-4"/>
                              </w:rPr>
                              <w:t xml:space="preserve"> </w:t>
                            </w:r>
                            <w:r w:rsidRPr="00812197">
                              <w:rPr>
                                <w:b/>
                              </w:rPr>
                              <w:t>-</w:t>
                            </w:r>
                            <w:r w:rsidRPr="00812197">
                              <w:rPr>
                                <w:b/>
                                <w:spacing w:val="-2"/>
                              </w:rPr>
                              <w:t xml:space="preserve"> </w:t>
                            </w:r>
                            <w:r w:rsidRPr="00812197">
                              <w:rPr>
                                <w:b/>
                              </w:rPr>
                              <w:t>April,</w:t>
                            </w:r>
                            <w:r w:rsidRPr="00812197">
                              <w:rPr>
                                <w:b/>
                                <w:spacing w:val="-1"/>
                              </w:rPr>
                              <w:t xml:space="preserve"> </w:t>
                            </w:r>
                            <w:r w:rsidRPr="00812197">
                              <w:rPr>
                                <w:b/>
                              </w:rPr>
                              <w:t>May</w:t>
                            </w:r>
                            <w:r w:rsidRPr="00812197">
                              <w:rPr>
                                <w:b/>
                                <w:spacing w:val="-4"/>
                              </w:rPr>
                              <w:t xml:space="preserve"> </w:t>
                            </w:r>
                            <w:r w:rsidRPr="00812197">
                              <w:rPr>
                                <w:b/>
                              </w:rPr>
                              <w:t>and</w:t>
                            </w:r>
                            <w:r w:rsidRPr="00812197">
                              <w:rPr>
                                <w:b/>
                                <w:spacing w:val="-2"/>
                              </w:rPr>
                              <w:t xml:space="preserve"> </w:t>
                            </w:r>
                            <w:r w:rsidRPr="00812197">
                              <w:rPr>
                                <w:b/>
                                <w:spacing w:val="-4"/>
                              </w:rPr>
                              <w:t>June</w:t>
                            </w:r>
                          </w:p>
                        </w:tc>
                        <w:tc>
                          <w:tcPr>
                            <w:tcW w:w="1745" w:type="dxa"/>
                            <w:tcBorders>
                              <w:top w:val="single" w:sz="4" w:space="0" w:color="EC7C30"/>
                              <w:left w:val="single" w:sz="4" w:space="0" w:color="EC7C30"/>
                            </w:tcBorders>
                            <w:shd w:val="clear" w:color="auto" w:fill="F7DDD1"/>
                          </w:tcPr>
                          <w:p w14:paraId="1948A3C1" w14:textId="77777777" w:rsidR="001B1750" w:rsidRPr="00812197" w:rsidRDefault="001B1750">
                            <w:pPr>
                              <w:pStyle w:val="TableParagraph"/>
                              <w:spacing w:line="250" w:lineRule="exact"/>
                              <w:ind w:left="54"/>
                            </w:pPr>
                            <w:r w:rsidRPr="00812197">
                              <w:t>28</w:t>
                            </w:r>
                            <w:r w:rsidRPr="00812197">
                              <w:rPr>
                                <w:spacing w:val="-1"/>
                              </w:rPr>
                              <w:t xml:space="preserve"> </w:t>
                            </w:r>
                            <w:r w:rsidRPr="00812197">
                              <w:rPr>
                                <w:spacing w:val="-4"/>
                              </w:rPr>
                              <w:t>July</w:t>
                            </w:r>
                          </w:p>
                        </w:tc>
                      </w:tr>
                    </w:tbl>
                    <w:p w14:paraId="3FA5603C" w14:textId="77777777" w:rsidR="001B1750" w:rsidRDefault="001B1750" w:rsidP="001B1750">
                      <w:pPr>
                        <w:pStyle w:val="BodyText"/>
                      </w:pPr>
                    </w:p>
                  </w:txbxContent>
                </v:textbox>
                <w10:wrap type="topAndBottom" anchorx="page"/>
              </v:shape>
            </w:pict>
          </mc:Fallback>
        </mc:AlternateContent>
      </w:r>
    </w:p>
    <w:p w14:paraId="0CB3007F" w14:textId="77777777" w:rsidR="001B1750" w:rsidRPr="00E15206" w:rsidRDefault="001B1750" w:rsidP="001B1750">
      <w:pPr>
        <w:shd w:val="clear" w:color="auto" w:fill="FFFFFF" w:themeFill="background1"/>
        <w:rPr>
          <w:rFonts w:cstheme="minorHAnsi"/>
          <w:b/>
          <w:bCs/>
        </w:rPr>
      </w:pPr>
    </w:p>
    <w:p w14:paraId="4A26D217" w14:textId="77777777" w:rsidR="001B1750" w:rsidRPr="00E15206" w:rsidRDefault="001B1750" w:rsidP="001B1750">
      <w:pPr>
        <w:rPr>
          <w:b/>
          <w:bCs/>
        </w:rPr>
      </w:pPr>
    </w:p>
    <w:p w14:paraId="4E56A0E9" w14:textId="77777777" w:rsidR="001B1750" w:rsidRPr="00E15206" w:rsidRDefault="001B1750" w:rsidP="001B1750">
      <w:pPr>
        <w:rPr>
          <w:b/>
          <w:bCs/>
        </w:rPr>
      </w:pPr>
      <w:r w:rsidRPr="00E15206">
        <w:rPr>
          <w:b/>
          <w:bCs/>
        </w:rPr>
        <w:t xml:space="preserve">WHY YOU SHOULD DO IT </w:t>
      </w:r>
    </w:p>
    <w:p w14:paraId="6C67DB57" w14:textId="77777777" w:rsidR="001B1750" w:rsidRPr="00E15206" w:rsidRDefault="001B1750" w:rsidP="001B1750">
      <w:pPr>
        <w:shd w:val="clear" w:color="auto" w:fill="FFFFFF" w:themeFill="background1"/>
        <w:spacing w:after="160" w:line="259" w:lineRule="auto"/>
        <w:rPr>
          <w:rFonts w:cstheme="minorHAnsi"/>
        </w:rPr>
      </w:pPr>
    </w:p>
    <w:p w14:paraId="67568A7F"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 xml:space="preserve">If you don’t lodge your BAS on time, or don’t pay the taxes required, the ATO imposes fines and penalties.  You may even need to pay interest on the money you owe them.  </w:t>
      </w:r>
    </w:p>
    <w:p w14:paraId="2E8B5949" w14:textId="77777777" w:rsidR="001B1750" w:rsidRPr="00E15206" w:rsidRDefault="001B1750" w:rsidP="001B1750"/>
    <w:p w14:paraId="32ED1911" w14:textId="77777777" w:rsidR="001B1750" w:rsidRPr="00E15206" w:rsidRDefault="001B1750" w:rsidP="001B1750">
      <w:pPr>
        <w:rPr>
          <w:b/>
          <w:bCs/>
        </w:rPr>
      </w:pPr>
      <w:r w:rsidRPr="00E15206">
        <w:rPr>
          <w:b/>
          <w:bCs/>
        </w:rPr>
        <w:t>WHO CAN DO IT</w:t>
      </w:r>
    </w:p>
    <w:p w14:paraId="4CE768F5" w14:textId="77777777" w:rsidR="001B1750" w:rsidRPr="00E15206" w:rsidRDefault="001B1750" w:rsidP="001B1750"/>
    <w:p w14:paraId="2918675E" w14:textId="645A373B" w:rsidR="001B1750" w:rsidRPr="00E15206" w:rsidRDefault="001B1750" w:rsidP="001B1750">
      <w:r w:rsidRPr="00E15206">
        <w:t xml:space="preserve">You can lodge your BAS and tax return yourself with the ATO online, or you can engage an accountant or a bookkeeper to lodge on your behalf. Using a professional will help to ensure that you’re meeting your obligations to the ATO and claiming back all the possible GST. </w:t>
      </w:r>
    </w:p>
    <w:p w14:paraId="284241D0" w14:textId="77777777" w:rsidR="001B1750" w:rsidRPr="00E15206" w:rsidRDefault="001B1750" w:rsidP="001B1750">
      <w:pPr>
        <w:rPr>
          <w:lang w:val="en-US"/>
        </w:rPr>
      </w:pPr>
    </w:p>
    <w:p w14:paraId="10E3990A"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HOW TO DO IT</w:t>
      </w:r>
    </w:p>
    <w:p w14:paraId="0672CB42"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If you decide to do your own BAS, here are the steps that you need to follow for a</w:t>
      </w:r>
      <w:r w:rsidRPr="00E15206">
        <w:rPr>
          <w:rFonts w:cstheme="minorHAnsi"/>
          <w:b/>
          <w:bCs/>
        </w:rPr>
        <w:t xml:space="preserve"> simple</w:t>
      </w:r>
      <w:r w:rsidRPr="00E15206">
        <w:rPr>
          <w:rFonts w:cstheme="minorHAnsi"/>
        </w:rPr>
        <w:t xml:space="preserve"> BAS:</w:t>
      </w:r>
    </w:p>
    <w:p w14:paraId="7CEC6669"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Step 1</w:t>
      </w:r>
      <w:r w:rsidRPr="00E15206">
        <w:rPr>
          <w:rFonts w:cstheme="minorHAnsi"/>
        </w:rPr>
        <w:t xml:space="preserve">: </w:t>
      </w:r>
      <w:r w:rsidRPr="00E15206">
        <w:rPr>
          <w:rFonts w:cstheme="minorHAnsi"/>
          <w:b/>
          <w:bCs/>
        </w:rPr>
        <w:t>Collect all the necessary information</w:t>
      </w:r>
    </w:p>
    <w:p w14:paraId="1421B645"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For an </w:t>
      </w:r>
      <w:r w:rsidRPr="00E15206">
        <w:rPr>
          <w:rFonts w:cstheme="minorHAnsi"/>
          <w:b/>
          <w:bCs/>
        </w:rPr>
        <w:t>accurate and complete BAS</w:t>
      </w:r>
      <w:r w:rsidRPr="00E15206">
        <w:rPr>
          <w:rFonts w:cstheme="minorHAnsi"/>
        </w:rPr>
        <w:t>, collect the following essential documents and records:</w:t>
      </w:r>
    </w:p>
    <w:p w14:paraId="6C5A2CBC" w14:textId="77777777" w:rsidR="001B1750" w:rsidRPr="00E15206" w:rsidRDefault="001B1750" w:rsidP="001B1750">
      <w:pPr>
        <w:rPr>
          <w:b/>
          <w:bCs/>
        </w:rPr>
      </w:pPr>
      <w:r w:rsidRPr="00E15206">
        <w:rPr>
          <w:b/>
          <w:bCs/>
        </w:rPr>
        <w:t>For GST</w:t>
      </w:r>
    </w:p>
    <w:p w14:paraId="5A7326ED" w14:textId="77777777" w:rsidR="001B1750" w:rsidRPr="00E15206" w:rsidRDefault="001B1750" w:rsidP="001B1750">
      <w:pPr>
        <w:numPr>
          <w:ilvl w:val="0"/>
          <w:numId w:val="1"/>
        </w:numPr>
      </w:pPr>
      <w:r w:rsidRPr="00E15206">
        <w:t>Collect all of your invoices.</w:t>
      </w:r>
    </w:p>
    <w:p w14:paraId="0EA92B0A" w14:textId="77777777" w:rsidR="001B1750" w:rsidRPr="00E15206" w:rsidRDefault="001B1750" w:rsidP="001B1750">
      <w:pPr>
        <w:numPr>
          <w:ilvl w:val="0"/>
          <w:numId w:val="1"/>
        </w:numPr>
      </w:pPr>
      <w:r w:rsidRPr="00E15206">
        <w:t>Add up your total sales and total GST that you charged to your clients</w:t>
      </w:r>
    </w:p>
    <w:p w14:paraId="0AE4E96A" w14:textId="77777777" w:rsidR="001B1750" w:rsidRPr="00E15206" w:rsidRDefault="001B1750" w:rsidP="001B1750">
      <w:pPr>
        <w:numPr>
          <w:ilvl w:val="0"/>
          <w:numId w:val="1"/>
        </w:numPr>
      </w:pPr>
      <w:r w:rsidRPr="00E15206">
        <w:t xml:space="preserve">Collect all your expense receipts and add up your total expenses and total GST that you have paid. </w:t>
      </w:r>
    </w:p>
    <w:p w14:paraId="0ADB45A0" w14:textId="77777777" w:rsidR="001B1750" w:rsidRPr="00E15206" w:rsidRDefault="001B1750" w:rsidP="001B1750">
      <w:pPr>
        <w:numPr>
          <w:ilvl w:val="0"/>
          <w:numId w:val="1"/>
        </w:numPr>
      </w:pPr>
      <w:r w:rsidRPr="00E15206">
        <w:t xml:space="preserve">If you incur the expense for the first time, please verify that the business is registered for GST. You can do this on Australian Business Register </w:t>
      </w:r>
      <w:hyperlink r:id="rId8" w:history="1">
        <w:r w:rsidRPr="00E15206">
          <w:rPr>
            <w:rStyle w:val="Hyperlink"/>
          </w:rPr>
          <w:t>https://abr.business.gov.au/</w:t>
        </w:r>
      </w:hyperlink>
    </w:p>
    <w:p w14:paraId="190AD4DB" w14:textId="77777777" w:rsidR="001B1750" w:rsidRPr="00E15206" w:rsidRDefault="001B1750" w:rsidP="001B1750">
      <w:pPr>
        <w:numPr>
          <w:ilvl w:val="0"/>
          <w:numId w:val="1"/>
        </w:numPr>
      </w:pPr>
      <w:r w:rsidRPr="00E15206">
        <w:t>Other key information to check:</w:t>
      </w:r>
    </w:p>
    <w:p w14:paraId="4F94A535" w14:textId="77777777" w:rsidR="001B1750" w:rsidRPr="00E15206" w:rsidRDefault="001B1750" w:rsidP="001B1750">
      <w:pPr>
        <w:numPr>
          <w:ilvl w:val="1"/>
          <w:numId w:val="1"/>
        </w:numPr>
      </w:pPr>
      <w:r w:rsidRPr="00E15206">
        <w:t>Have you, or your business purchased a car that may meet the criteria of a luxury car?</w:t>
      </w:r>
    </w:p>
    <w:p w14:paraId="1492BF51" w14:textId="77777777" w:rsidR="001B1750" w:rsidRPr="00E15206" w:rsidRDefault="001B1750" w:rsidP="001B1750">
      <w:pPr>
        <w:numPr>
          <w:ilvl w:val="1"/>
          <w:numId w:val="1"/>
        </w:numPr>
      </w:pPr>
      <w:r w:rsidRPr="00E15206">
        <w:t>Have you purchased anything from overseas?  Do you have the records of the purchase and also the customs invoices?</w:t>
      </w:r>
    </w:p>
    <w:p w14:paraId="5CC250D4" w14:textId="77777777" w:rsidR="001B1750" w:rsidRPr="00E15206" w:rsidRDefault="001B1750" w:rsidP="001B1750">
      <w:pPr>
        <w:numPr>
          <w:ilvl w:val="1"/>
          <w:numId w:val="1"/>
        </w:numPr>
      </w:pPr>
      <w:r w:rsidRPr="00E15206">
        <w:t>Have you made any insurance claims or claimed any refunds from insurance?</w:t>
      </w:r>
    </w:p>
    <w:p w14:paraId="25A3BD05" w14:textId="77777777" w:rsidR="001B1750" w:rsidRPr="00E15206" w:rsidRDefault="001B1750" w:rsidP="001B1750">
      <w:pPr>
        <w:numPr>
          <w:ilvl w:val="1"/>
          <w:numId w:val="1"/>
        </w:numPr>
      </w:pPr>
      <w:r w:rsidRPr="00E15206">
        <w:t>Have you received any Government grants?</w:t>
      </w:r>
    </w:p>
    <w:p w14:paraId="159720CA" w14:textId="77777777" w:rsidR="001B1750" w:rsidRPr="00E15206" w:rsidRDefault="001B1750" w:rsidP="001B1750">
      <w:pPr>
        <w:ind w:left="720"/>
      </w:pPr>
    </w:p>
    <w:p w14:paraId="61D1B328" w14:textId="77777777" w:rsidR="001B1750" w:rsidRPr="00E15206" w:rsidRDefault="001B1750" w:rsidP="001B1750">
      <w:pPr>
        <w:ind w:left="720"/>
      </w:pPr>
    </w:p>
    <w:p w14:paraId="44D2F433" w14:textId="77777777" w:rsidR="001B1750" w:rsidRPr="00E15206" w:rsidRDefault="001B1750" w:rsidP="001B1750">
      <w:r w:rsidRPr="00E15206">
        <w:t>For PAYG instalments</w:t>
      </w:r>
    </w:p>
    <w:p w14:paraId="6BEF2D3B" w14:textId="77777777" w:rsidR="001B1750" w:rsidRPr="00E15206" w:rsidRDefault="001B1750" w:rsidP="001B1750">
      <w:pPr>
        <w:numPr>
          <w:ilvl w:val="0"/>
          <w:numId w:val="2"/>
        </w:numPr>
      </w:pPr>
      <w:r w:rsidRPr="00E15206">
        <w:t>Generally, you will pay the amount that is provided by the ATO</w:t>
      </w:r>
    </w:p>
    <w:p w14:paraId="51A70F11" w14:textId="77777777" w:rsidR="001B1750" w:rsidRPr="00E15206" w:rsidRDefault="001B1750" w:rsidP="001B1750">
      <w:pPr>
        <w:numPr>
          <w:ilvl w:val="0"/>
          <w:numId w:val="2"/>
        </w:numPr>
      </w:pPr>
      <w:r w:rsidRPr="00E15206">
        <w:t>You can vary the amount up – i.e. pay more PAYG instalment if you are going to make more profit this year or if you have income from a  partnership or trust distribution.</w:t>
      </w:r>
    </w:p>
    <w:p w14:paraId="10F9E8E7" w14:textId="77777777" w:rsidR="001B1750" w:rsidRPr="00E15206" w:rsidRDefault="001B1750" w:rsidP="001B1750">
      <w:pPr>
        <w:ind w:left="720"/>
      </w:pPr>
    </w:p>
    <w:p w14:paraId="5E68A4B5" w14:textId="77777777" w:rsidR="001B1750" w:rsidRPr="00E15206" w:rsidRDefault="001B1750" w:rsidP="001B1750">
      <w:r w:rsidRPr="00E15206">
        <w:t>For PAYG Withholding</w:t>
      </w:r>
    </w:p>
    <w:p w14:paraId="6F8395D5" w14:textId="77777777" w:rsidR="001B1750" w:rsidRPr="00E15206" w:rsidRDefault="001B1750" w:rsidP="001B1750">
      <w:pPr>
        <w:numPr>
          <w:ilvl w:val="0"/>
          <w:numId w:val="3"/>
        </w:numPr>
      </w:pPr>
      <w:r w:rsidRPr="00E15206">
        <w:t xml:space="preserve">Obtain the total sum of salaries and wages, including directors’ fees, commissions, non-cash benefits, eligible termination payments, for your business for the time period </w:t>
      </w:r>
    </w:p>
    <w:p w14:paraId="261803AB" w14:textId="77777777" w:rsidR="001B1750" w:rsidRPr="00E15206" w:rsidRDefault="001B1750" w:rsidP="001B1750">
      <w:pPr>
        <w:numPr>
          <w:ilvl w:val="0"/>
          <w:numId w:val="3"/>
        </w:numPr>
      </w:pPr>
      <w:r w:rsidRPr="00E15206">
        <w:t>Use your accounting software to find the total amount of tax withheld.</w:t>
      </w:r>
    </w:p>
    <w:p w14:paraId="097035E0" w14:textId="77777777" w:rsidR="001B1750" w:rsidRPr="00E15206" w:rsidRDefault="001B1750" w:rsidP="001B1750">
      <w:pPr>
        <w:shd w:val="clear" w:color="auto" w:fill="FFFFFF" w:themeFill="background1"/>
        <w:spacing w:after="160" w:line="259" w:lineRule="auto"/>
        <w:rPr>
          <w:rFonts w:cstheme="minorHAnsi"/>
          <w:b/>
          <w:bCs/>
        </w:rPr>
      </w:pPr>
    </w:p>
    <w:p w14:paraId="30CF9A62"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Step 2: Access the BAS Form</w:t>
      </w:r>
    </w:p>
    <w:p w14:paraId="090C0968" w14:textId="49BC3BE3" w:rsidR="001B1750" w:rsidRPr="00E15206" w:rsidRDefault="001B1750" w:rsidP="001B1750">
      <w:pPr>
        <w:shd w:val="clear" w:color="auto" w:fill="FFFFFF" w:themeFill="background1"/>
        <w:spacing w:after="160" w:line="259" w:lineRule="auto"/>
        <w:rPr>
          <w:rFonts w:cstheme="minorHAnsi"/>
        </w:rPr>
      </w:pPr>
      <w:r w:rsidRPr="00E15206">
        <w:rPr>
          <w:rFonts w:cstheme="minorHAnsi"/>
        </w:rPr>
        <w:t>Log in to the ATO website using your myGov ID, selecting either the “Sole Trader” or “Business” option. You’ll find your pending BAS form in the “Reports and Forms” section.</w:t>
      </w:r>
    </w:p>
    <w:p w14:paraId="2DD18B99"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Step 3: Complete the BAS Form</w:t>
      </w:r>
    </w:p>
    <w:p w14:paraId="5AE5403D"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Use the information you calculated from Step 1 to fill in the BAS form:</w:t>
      </w:r>
    </w:p>
    <w:p w14:paraId="27DE4994" w14:textId="77777777" w:rsidR="001B1750" w:rsidRPr="00E15206" w:rsidRDefault="001B1750" w:rsidP="001B1750">
      <w:pPr>
        <w:pStyle w:val="ListParagraph"/>
        <w:numPr>
          <w:ilvl w:val="0"/>
          <w:numId w:val="4"/>
        </w:numPr>
        <w:shd w:val="clear" w:color="auto" w:fill="FFFFFF" w:themeFill="background1"/>
        <w:spacing w:after="160" w:line="259" w:lineRule="auto"/>
        <w:rPr>
          <w:rFonts w:cstheme="minorHAnsi"/>
        </w:rPr>
      </w:pPr>
      <w:r w:rsidRPr="00E15206">
        <w:rPr>
          <w:rFonts w:cstheme="minorHAnsi"/>
        </w:rPr>
        <w:t>Sales including GST (Item G1 of the BAS form)</w:t>
      </w:r>
    </w:p>
    <w:p w14:paraId="15B973A8" w14:textId="77777777" w:rsidR="001B1750" w:rsidRPr="00E15206" w:rsidRDefault="001B1750" w:rsidP="001B1750">
      <w:pPr>
        <w:pStyle w:val="ListParagraph"/>
        <w:numPr>
          <w:ilvl w:val="0"/>
          <w:numId w:val="4"/>
        </w:numPr>
        <w:shd w:val="clear" w:color="auto" w:fill="FFFFFF" w:themeFill="background1"/>
        <w:spacing w:after="160" w:line="259" w:lineRule="auto"/>
        <w:rPr>
          <w:rFonts w:cstheme="minorHAnsi"/>
        </w:rPr>
      </w:pPr>
      <w:r w:rsidRPr="00E15206">
        <w:rPr>
          <w:rFonts w:cstheme="minorHAnsi"/>
        </w:rPr>
        <w:t>GST collected from your sales (Item 1A of the BAS form)</w:t>
      </w:r>
    </w:p>
    <w:p w14:paraId="0696B30D" w14:textId="77777777" w:rsidR="001B1750" w:rsidRPr="00E15206" w:rsidRDefault="001B1750" w:rsidP="001B1750">
      <w:pPr>
        <w:pStyle w:val="ListParagraph"/>
        <w:numPr>
          <w:ilvl w:val="0"/>
          <w:numId w:val="4"/>
        </w:numPr>
        <w:shd w:val="clear" w:color="auto" w:fill="FFFFFF" w:themeFill="background1"/>
        <w:spacing w:after="160" w:line="259" w:lineRule="auto"/>
        <w:rPr>
          <w:rFonts w:cstheme="minorHAnsi"/>
        </w:rPr>
      </w:pPr>
      <w:r w:rsidRPr="00E15206">
        <w:rPr>
          <w:rFonts w:cstheme="minorHAnsi"/>
        </w:rPr>
        <w:t>GST paid on your expenses (Item 1B of the BAS form)</w:t>
      </w:r>
    </w:p>
    <w:p w14:paraId="5E5FA3FB" w14:textId="77777777" w:rsidR="001B1750" w:rsidRPr="00E15206" w:rsidRDefault="001B1750" w:rsidP="001B1750">
      <w:pPr>
        <w:pStyle w:val="ListParagraph"/>
        <w:numPr>
          <w:ilvl w:val="0"/>
          <w:numId w:val="4"/>
        </w:numPr>
        <w:shd w:val="clear" w:color="auto" w:fill="FFFFFF" w:themeFill="background1"/>
        <w:spacing w:after="160" w:line="259" w:lineRule="auto"/>
        <w:rPr>
          <w:rFonts w:cstheme="minorHAnsi"/>
        </w:rPr>
      </w:pPr>
      <w:r w:rsidRPr="00E15206">
        <w:rPr>
          <w:rFonts w:cstheme="minorHAnsi"/>
        </w:rPr>
        <w:t>PAYG Instalment amount – Generally this is provided by the ATO. However, it is worth checking with your accountant if you need to amend the amount.</w:t>
      </w:r>
    </w:p>
    <w:p w14:paraId="4E0A505D" w14:textId="07C9D0C1" w:rsidR="001B1750" w:rsidRPr="001B1750" w:rsidRDefault="001B1750" w:rsidP="001B1750">
      <w:pPr>
        <w:pStyle w:val="ListParagraph"/>
        <w:numPr>
          <w:ilvl w:val="0"/>
          <w:numId w:val="4"/>
        </w:numPr>
        <w:shd w:val="clear" w:color="auto" w:fill="FFFFFF" w:themeFill="background1"/>
        <w:spacing w:after="160" w:line="259" w:lineRule="auto"/>
        <w:rPr>
          <w:rFonts w:cstheme="minorHAnsi"/>
        </w:rPr>
      </w:pPr>
      <w:r w:rsidRPr="00E15206">
        <w:rPr>
          <w:rFonts w:cstheme="minorHAnsi"/>
        </w:rPr>
        <w:t>PAYG Withholding amount (Item W1 of the BAS form)</w:t>
      </w:r>
    </w:p>
    <w:p w14:paraId="7CB9ECA7"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Step 4: Double-Check for Accuracy</w:t>
      </w:r>
    </w:p>
    <w:p w14:paraId="61A89BBA" w14:textId="057DE4B9" w:rsidR="001B1750" w:rsidRPr="001B1750" w:rsidRDefault="001B1750" w:rsidP="001B1750">
      <w:pPr>
        <w:shd w:val="clear" w:color="auto" w:fill="FFFFFF" w:themeFill="background1"/>
        <w:spacing w:after="160" w:line="259" w:lineRule="auto"/>
        <w:rPr>
          <w:rFonts w:cstheme="minorHAnsi"/>
        </w:rPr>
      </w:pPr>
      <w:r w:rsidRPr="00E15206">
        <w:rPr>
          <w:rFonts w:cstheme="minorHAnsi"/>
        </w:rPr>
        <w:t>Make sure all the figures you’re entered are accurate.</w:t>
      </w:r>
    </w:p>
    <w:p w14:paraId="1C6B0F3B" w14:textId="77777777" w:rsidR="001B1750" w:rsidRPr="00E15206" w:rsidRDefault="001B1750" w:rsidP="001B1750">
      <w:pPr>
        <w:shd w:val="clear" w:color="auto" w:fill="FFFFFF" w:themeFill="background1"/>
        <w:spacing w:after="160" w:line="259" w:lineRule="auto"/>
        <w:rPr>
          <w:rFonts w:cstheme="minorHAnsi"/>
          <w:b/>
          <w:bCs/>
        </w:rPr>
      </w:pPr>
      <w:r w:rsidRPr="00E15206">
        <w:rPr>
          <w:rFonts w:cstheme="minorHAnsi"/>
          <w:b/>
          <w:bCs/>
        </w:rPr>
        <w:t>Step 5: Lodge the BAS and Make the Necessary Payments</w:t>
      </w:r>
    </w:p>
    <w:p w14:paraId="52340A0C"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After you c</w:t>
      </w:r>
      <w:r w:rsidRPr="00E15206">
        <w:rPr>
          <w:rFonts w:cstheme="minorHAnsi"/>
          <w:b/>
          <w:bCs/>
        </w:rPr>
        <w:t>lick “Submit”</w:t>
      </w:r>
      <w:r w:rsidRPr="00E15206">
        <w:rPr>
          <w:rFonts w:cstheme="minorHAnsi"/>
        </w:rPr>
        <w:t>. You’ll receive a confirmation message with a receipt number for your records.</w:t>
      </w:r>
    </w:p>
    <w:p w14:paraId="3172505E"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 xml:space="preserve">It will show you the </w:t>
      </w:r>
      <w:r w:rsidRPr="00E15206">
        <w:rPr>
          <w:rFonts w:cstheme="minorHAnsi"/>
          <w:b/>
          <w:bCs/>
        </w:rPr>
        <w:t>due date for your BAS lodgement and payment</w:t>
      </w:r>
      <w:r w:rsidRPr="00E15206">
        <w:rPr>
          <w:rFonts w:cstheme="minorHAnsi"/>
        </w:rPr>
        <w:t>.</w:t>
      </w:r>
    </w:p>
    <w:p w14:paraId="0981F01B"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You can then f</w:t>
      </w:r>
      <w:r w:rsidRPr="00E15206">
        <w:rPr>
          <w:rFonts w:cstheme="minorHAnsi"/>
          <w:b/>
          <w:bCs/>
        </w:rPr>
        <w:t>ollow the prompts to pay your BAS tax</w:t>
      </w:r>
      <w:r w:rsidRPr="00E15206">
        <w:rPr>
          <w:rFonts w:cstheme="minorHAnsi"/>
        </w:rPr>
        <w:t> using BPay, credit card, or bank transfer.</w:t>
      </w:r>
    </w:p>
    <w:p w14:paraId="58E4F9FF" w14:textId="77777777" w:rsidR="001B1750" w:rsidRPr="00E15206" w:rsidRDefault="001B1750" w:rsidP="001B1750">
      <w:pPr>
        <w:shd w:val="clear" w:color="auto" w:fill="FFFFFF" w:themeFill="background1"/>
        <w:spacing w:after="160" w:line="259" w:lineRule="auto"/>
        <w:rPr>
          <w:rFonts w:cstheme="minorHAnsi"/>
          <w:b/>
          <w:bCs/>
        </w:rPr>
      </w:pPr>
    </w:p>
    <w:p w14:paraId="6357A2B2" w14:textId="77777777" w:rsidR="001B1750" w:rsidRPr="00E15206" w:rsidRDefault="001B1750" w:rsidP="001B1750">
      <w:pPr>
        <w:shd w:val="clear" w:color="auto" w:fill="FFFFFF" w:themeFill="background1"/>
        <w:spacing w:after="160" w:line="259" w:lineRule="auto"/>
        <w:rPr>
          <w:rFonts w:cstheme="minorHAnsi"/>
        </w:rPr>
      </w:pPr>
      <w:r w:rsidRPr="00E15206">
        <w:rPr>
          <w:rFonts w:cstheme="minorHAnsi"/>
        </w:rPr>
        <w:t>As you can see from the above, if your BAS information is fairly straightforward, it’s possible to do it yourself.</w:t>
      </w:r>
      <w:r>
        <w:rPr>
          <w:rFonts w:cstheme="minorHAnsi"/>
        </w:rPr>
        <w:t xml:space="preserve">  </w:t>
      </w:r>
      <w:r w:rsidRPr="00E15206">
        <w:rPr>
          <w:rFonts w:cstheme="minorHAnsi"/>
        </w:rPr>
        <w:t xml:space="preserve">However, there are some real </w:t>
      </w:r>
      <w:r w:rsidRPr="00E15206">
        <w:rPr>
          <w:rFonts w:cstheme="minorHAnsi"/>
          <w:b/>
          <w:bCs/>
        </w:rPr>
        <w:t>advantages to having a professional</w:t>
      </w:r>
      <w:r w:rsidRPr="00E15206">
        <w:rPr>
          <w:rFonts w:cstheme="minorHAnsi"/>
        </w:rPr>
        <w:t>, such as an accountant or a bookkeeper to handle it for you.</w:t>
      </w:r>
    </w:p>
    <w:p w14:paraId="3409788E" w14:textId="77777777" w:rsidR="001B1750" w:rsidRPr="00E15206" w:rsidRDefault="001B1750" w:rsidP="001B1750">
      <w:pPr>
        <w:shd w:val="clear" w:color="auto" w:fill="FFFFFF" w:themeFill="background1"/>
        <w:spacing w:after="160" w:line="259" w:lineRule="auto"/>
        <w:rPr>
          <w:rFonts w:cs="Calibri"/>
        </w:rPr>
      </w:pPr>
      <w:r w:rsidRPr="00E15206">
        <w:rPr>
          <w:rFonts w:cstheme="minorHAnsi"/>
          <w:b/>
          <w:bCs/>
        </w:rPr>
        <w:lastRenderedPageBreak/>
        <w:t>Accuracy and Compliance:</w:t>
      </w:r>
      <w:r w:rsidRPr="00E15206">
        <w:rPr>
          <w:rFonts w:cstheme="minorHAnsi"/>
        </w:rPr>
        <w:t xml:space="preserve"> Tax rules can change, and a professional knows exactly what’s required to keep your BAS accurate and up-to-date. This helps you avoid mistakes and </w:t>
      </w:r>
      <w:r w:rsidRPr="00E15206">
        <w:rPr>
          <w:rFonts w:cs="Calibri"/>
        </w:rPr>
        <w:t>unnecessary fines from the ATO.</w:t>
      </w:r>
    </w:p>
    <w:p w14:paraId="6A62BD05" w14:textId="77777777" w:rsidR="001B1750" w:rsidRPr="00E15206" w:rsidRDefault="001B1750" w:rsidP="001B1750">
      <w:pPr>
        <w:spacing w:before="100" w:beforeAutospacing="1" w:after="100" w:afterAutospacing="1"/>
        <w:rPr>
          <w:rFonts w:cs="Calibri"/>
          <w:color w:val="auto"/>
          <w:kern w:val="0"/>
          <w:szCs w:val="24"/>
          <w14:ligatures w14:val="none"/>
        </w:rPr>
      </w:pPr>
      <w:r w:rsidRPr="00E15206">
        <w:rPr>
          <w:rFonts w:cs="Calibri"/>
          <w:b/>
          <w:bCs/>
          <w:color w:val="auto"/>
          <w:kern w:val="0"/>
          <w:szCs w:val="24"/>
          <w14:ligatures w14:val="none"/>
        </w:rPr>
        <w:t>Cash Flow Management:</w:t>
      </w:r>
      <w:r w:rsidRPr="00E15206">
        <w:rPr>
          <w:rFonts w:cs="Calibri"/>
          <w:color w:val="auto"/>
          <w:kern w:val="0"/>
          <w:szCs w:val="24"/>
          <w14:ligatures w14:val="none"/>
        </w:rPr>
        <w:t xml:space="preserve"> A professional will prepare your BAS and can use the information provided to learn about how your business is going.  They can also help you plan ahead by forecasting your tax obligations and making sure you’re prepared. This helps you avoid any nasty surprises and ensures you always have enough to cover your taxes. Your previous bookkeeper or accountant might not have done this for you, but Sheridans can assist you with this</w:t>
      </w:r>
      <w:r w:rsidRPr="00514B34">
        <w:rPr>
          <w:rFonts w:cs="Calibri"/>
          <w:b/>
          <w:bCs/>
          <w:color w:val="auto"/>
          <w:kern w:val="0"/>
          <w:szCs w:val="24"/>
          <w14:ligatures w14:val="none"/>
        </w:rPr>
        <w:t>.   If you’d like to book an appointment to talk over your business’ numbers in a mentoring session, please let us know.</w:t>
      </w:r>
      <w:r w:rsidRPr="00E15206">
        <w:rPr>
          <w:rFonts w:cs="Calibri"/>
          <w:color w:val="auto"/>
          <w:kern w:val="0"/>
          <w:szCs w:val="24"/>
          <w14:ligatures w14:val="none"/>
        </w:rPr>
        <w:t xml:space="preserve"> This is a paid service that I’m sure you’ll find worthwhile.    </w:t>
      </w:r>
    </w:p>
    <w:p w14:paraId="68FA560F" w14:textId="77777777" w:rsidR="001B1750" w:rsidRPr="00E15206" w:rsidRDefault="001B1750" w:rsidP="001B1750">
      <w:pPr>
        <w:spacing w:before="100" w:beforeAutospacing="1" w:after="100" w:afterAutospacing="1"/>
        <w:rPr>
          <w:rFonts w:cs="Calibri"/>
          <w:color w:val="auto"/>
          <w:kern w:val="0"/>
          <w:szCs w:val="24"/>
          <w14:ligatures w14:val="none"/>
        </w:rPr>
      </w:pPr>
      <w:r w:rsidRPr="00E15206">
        <w:rPr>
          <w:rFonts w:cs="Calibri"/>
          <w:b/>
          <w:bCs/>
          <w:color w:val="auto"/>
          <w:kern w:val="0"/>
          <w:szCs w:val="24"/>
          <w14:ligatures w14:val="none"/>
        </w:rPr>
        <w:t>Maximized Deductions and Credits:</w:t>
      </w:r>
      <w:r w:rsidRPr="00E15206">
        <w:rPr>
          <w:rFonts w:cs="Calibri"/>
          <w:color w:val="auto"/>
          <w:kern w:val="0"/>
          <w:szCs w:val="24"/>
          <w14:ligatures w14:val="none"/>
        </w:rPr>
        <w:t xml:space="preserve"> An accountant or bookkeeper will make sure you’re claiming tax deductions or credits that might be easy to overlook, potentially saving you money and improving your cash flow.</w:t>
      </w:r>
    </w:p>
    <w:p w14:paraId="66C47735" w14:textId="23B3E3BD" w:rsidR="001B1750" w:rsidRDefault="001B1750" w:rsidP="001B1750">
      <w:pPr>
        <w:spacing w:before="100" w:beforeAutospacing="1" w:after="100" w:afterAutospacing="1"/>
        <w:rPr>
          <w:rFonts w:cs="Calibri"/>
          <w:color w:val="auto"/>
          <w:kern w:val="0"/>
          <w:szCs w:val="24"/>
          <w14:ligatures w14:val="none"/>
        </w:rPr>
      </w:pPr>
      <w:r w:rsidRPr="00E15206">
        <w:rPr>
          <w:rFonts w:cs="Calibri"/>
          <w:b/>
          <w:bCs/>
          <w:color w:val="auto"/>
          <w:kern w:val="0"/>
          <w:szCs w:val="24"/>
          <w14:ligatures w14:val="none"/>
        </w:rPr>
        <w:t xml:space="preserve">Giving you more time to work in your business. </w:t>
      </w:r>
      <w:r w:rsidRPr="00E15206">
        <w:rPr>
          <w:rFonts w:cs="Calibri"/>
          <w:color w:val="auto"/>
          <w:kern w:val="0"/>
          <w:szCs w:val="24"/>
          <w14:ligatures w14:val="none"/>
        </w:rPr>
        <w:t xml:space="preserve">Preparing a BAS can take up valuable time you could spend growing your business. The hourly cost of a good bookkeeper/tax agent is likely to be less than what you would earn during a </w:t>
      </w:r>
      <w:r w:rsidR="00B24BEF">
        <w:rPr>
          <w:rFonts w:cs="Calibri"/>
          <w:color w:val="auto"/>
          <w:kern w:val="0"/>
          <w:szCs w:val="24"/>
          <w14:ligatures w14:val="none"/>
        </w:rPr>
        <w:t>speech pathology</w:t>
      </w:r>
      <w:r w:rsidRPr="00E15206">
        <w:rPr>
          <w:rFonts w:cs="Calibri"/>
          <w:color w:val="auto"/>
          <w:kern w:val="0"/>
          <w:szCs w:val="24"/>
          <w14:ligatures w14:val="none"/>
        </w:rPr>
        <w:t xml:space="preserve"> session.</w:t>
      </w:r>
      <w:r w:rsidRPr="00E83458">
        <w:rPr>
          <w:rFonts w:cs="Calibri"/>
          <w:color w:val="auto"/>
          <w:kern w:val="0"/>
          <w:szCs w:val="24"/>
          <w14:ligatures w14:val="none"/>
        </w:rPr>
        <w:t xml:space="preserve"> </w:t>
      </w:r>
    </w:p>
    <w:p w14:paraId="5D0852AF" w14:textId="77777777" w:rsidR="001B1750" w:rsidRDefault="001B1750" w:rsidP="001B1750">
      <w:pPr>
        <w:spacing w:before="100" w:beforeAutospacing="1" w:after="100" w:afterAutospacing="1"/>
        <w:rPr>
          <w:rFonts w:cs="Calibri"/>
          <w:color w:val="auto"/>
          <w:kern w:val="0"/>
          <w:szCs w:val="24"/>
          <w14:ligatures w14:val="none"/>
        </w:rPr>
      </w:pPr>
    </w:p>
    <w:p w14:paraId="25B40058" w14:textId="77777777" w:rsidR="001B1750" w:rsidRDefault="001B1750" w:rsidP="001B1750">
      <w:pPr>
        <w:spacing w:before="100" w:beforeAutospacing="1" w:after="100" w:afterAutospacing="1"/>
        <w:rPr>
          <w:rFonts w:cs="Calibri"/>
          <w:color w:val="auto"/>
          <w:kern w:val="0"/>
          <w:szCs w:val="24"/>
          <w14:ligatures w14:val="none"/>
        </w:rPr>
      </w:pPr>
    </w:p>
    <w:p w14:paraId="72474B54" w14:textId="0E3C662F" w:rsidR="001B1750" w:rsidRPr="00E83458" w:rsidRDefault="001B1750" w:rsidP="001B1750">
      <w:pPr>
        <w:spacing w:before="100" w:beforeAutospacing="1" w:after="100" w:afterAutospacing="1"/>
        <w:jc w:val="center"/>
        <w:rPr>
          <w:rFonts w:cs="Calibri"/>
          <w:color w:val="auto"/>
          <w:kern w:val="0"/>
          <w:szCs w:val="24"/>
          <w14:ligatures w14:val="none"/>
        </w:rPr>
      </w:pPr>
      <w:r>
        <w:rPr>
          <w:rFonts w:cs="Calibri"/>
          <w:noProof/>
          <w:color w:val="auto"/>
          <w:kern w:val="0"/>
          <w:szCs w:val="24"/>
        </w:rPr>
        <w:drawing>
          <wp:inline distT="0" distB="0" distL="0" distR="0" wp14:anchorId="3E28D5C4" wp14:editId="78A21AD1">
            <wp:extent cx="2762392" cy="1168460"/>
            <wp:effectExtent l="0" t="0" r="0" b="0"/>
            <wp:docPr id="109215967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59674" name="Picture 2"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62392" cy="1168460"/>
                    </a:xfrm>
                    <a:prstGeom prst="rect">
                      <a:avLst/>
                    </a:prstGeom>
                  </pic:spPr>
                </pic:pic>
              </a:graphicData>
            </a:graphic>
          </wp:inline>
        </w:drawing>
      </w:r>
    </w:p>
    <w:p w14:paraId="1A1E0C77" w14:textId="77777777" w:rsidR="001B1750" w:rsidRDefault="001B1750" w:rsidP="001B1750"/>
    <w:p w14:paraId="2410A908" w14:textId="77777777" w:rsidR="009F2CFF" w:rsidRDefault="009F2CFF"/>
    <w:sectPr w:rsidR="009F2CFF" w:rsidSect="001B175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10EC" w14:textId="77777777" w:rsidR="009769BE" w:rsidRDefault="009769BE" w:rsidP="001B1750">
      <w:r>
        <w:separator/>
      </w:r>
    </w:p>
  </w:endnote>
  <w:endnote w:type="continuationSeparator" w:id="0">
    <w:p w14:paraId="4645DD4B" w14:textId="77777777" w:rsidR="009769BE" w:rsidRDefault="009769BE" w:rsidP="001B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2E31" w14:textId="77777777" w:rsidR="00D33D5E" w:rsidRDefault="00D3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A0ED" w14:textId="03ED50CE" w:rsidR="001B1750" w:rsidRDefault="001B1750">
    <w:pPr>
      <w:pStyle w:val="Footer"/>
    </w:pPr>
    <w:r>
      <w:rPr>
        <w:noProof/>
        <w:color w:val="156082" w:themeColor="accent1"/>
      </w:rPr>
      <mc:AlternateContent>
        <mc:Choice Requires="wps">
          <w:drawing>
            <wp:anchor distT="0" distB="0" distL="114300" distR="114300" simplePos="0" relativeHeight="251659264" behindDoc="0" locked="0" layoutInCell="1" allowOverlap="1" wp14:anchorId="012A3BF9" wp14:editId="4C4B7687">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CDEAB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A </w:t>
    </w:r>
    <w:r w:rsidR="00D33D5E">
      <w:rPr>
        <w:color w:val="156082" w:themeColor="accent1"/>
      </w:rPr>
      <w:t>Social worker</w:t>
    </w:r>
    <w:r w:rsidR="00B24BEF">
      <w:rPr>
        <w:color w:val="156082" w:themeColor="accent1"/>
      </w:rPr>
      <w:t>’s</w:t>
    </w:r>
    <w:r>
      <w:rPr>
        <w:color w:val="156082" w:themeColor="accent1"/>
      </w:rPr>
      <w:t xml:space="preserve"> Guide to BAS   </w:t>
    </w:r>
    <w:r>
      <w:rPr>
        <w:color w:val="156082" w:themeColor="accent1"/>
      </w:rPr>
      <w:tab/>
    </w:r>
    <w:r>
      <w:rPr>
        <w:rFonts w:asciiTheme="majorHAnsi" w:eastAsiaTheme="majorEastAsia" w:hAnsiTheme="majorHAnsi" w:cstheme="majorBidi"/>
        <w:color w:val="156082" w:themeColor="accent1"/>
        <w:sz w:val="20"/>
      </w:rPr>
      <w:t xml:space="preserve"> </w:t>
    </w:r>
    <w:r>
      <w:rPr>
        <w:rFonts w:asciiTheme="minorHAnsi" w:eastAsiaTheme="minorEastAsia" w:hAnsiTheme="minorHAnsi" w:cstheme="minorBidi"/>
        <w:color w:val="156082" w:themeColor="accent1"/>
        <w:sz w:val="20"/>
      </w:rPr>
      <w:fldChar w:fldCharType="begin"/>
    </w:r>
    <w:r>
      <w:rPr>
        <w:color w:val="156082" w:themeColor="accent1"/>
        <w:sz w:val="20"/>
      </w:rPr>
      <w:instrText xml:space="preserve"> PAGE    \* MERGEFORMAT </w:instrText>
    </w:r>
    <w:r>
      <w:rPr>
        <w:rFonts w:asciiTheme="minorHAnsi" w:eastAsiaTheme="minorEastAsia" w:hAnsiTheme="minorHAnsi" w:cstheme="minorBidi"/>
        <w:color w:val="156082" w:themeColor="accent1"/>
        <w:sz w:val="20"/>
      </w:rPr>
      <w:fldChar w:fldCharType="separate"/>
    </w:r>
    <w:r>
      <w:rPr>
        <w:rFonts w:asciiTheme="majorHAnsi" w:eastAsiaTheme="majorEastAsia" w:hAnsiTheme="majorHAnsi" w:cstheme="majorBidi"/>
        <w:noProof/>
        <w:color w:val="156082" w:themeColor="accent1"/>
        <w:sz w:val="20"/>
      </w:rPr>
      <w:t>2</w:t>
    </w:r>
    <w:r>
      <w:rPr>
        <w:rFonts w:asciiTheme="majorHAnsi" w:eastAsiaTheme="majorEastAsia" w:hAnsiTheme="majorHAnsi" w:cstheme="majorBidi"/>
        <w:noProof/>
        <w:color w:val="156082" w:themeColor="accent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B0F0" w14:textId="3A485B9A" w:rsidR="001B1750" w:rsidRDefault="001B1750">
    <w:pPr>
      <w:pStyle w:val="Footer"/>
    </w:pPr>
    <w:r>
      <w:t xml:space="preserve"> </w:t>
    </w:r>
  </w:p>
  <w:p w14:paraId="612D8820" w14:textId="77777777" w:rsidR="001B1750" w:rsidRDefault="001B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2552" w14:textId="77777777" w:rsidR="009769BE" w:rsidRDefault="009769BE" w:rsidP="001B1750">
      <w:r>
        <w:separator/>
      </w:r>
    </w:p>
  </w:footnote>
  <w:footnote w:type="continuationSeparator" w:id="0">
    <w:p w14:paraId="616F5F32" w14:textId="77777777" w:rsidR="009769BE" w:rsidRDefault="009769BE" w:rsidP="001B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4558" w14:textId="77777777" w:rsidR="00D33D5E" w:rsidRDefault="00D3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E333" w14:textId="77777777" w:rsidR="00D33D5E" w:rsidRDefault="00D3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BD6" w14:textId="77777777" w:rsidR="00D33D5E" w:rsidRDefault="00D3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423"/>
    <w:multiLevelType w:val="hybridMultilevel"/>
    <w:tmpl w:val="E05CDC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3E6C6379"/>
    <w:multiLevelType w:val="multilevel"/>
    <w:tmpl w:val="E1AC1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0C0350"/>
    <w:multiLevelType w:val="multilevel"/>
    <w:tmpl w:val="82A2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9054A8"/>
    <w:multiLevelType w:val="multilevel"/>
    <w:tmpl w:val="FCA8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30238">
    <w:abstractNumId w:val="1"/>
  </w:num>
  <w:num w:numId="2" w16cid:durableId="1231890126">
    <w:abstractNumId w:val="2"/>
  </w:num>
  <w:num w:numId="3" w16cid:durableId="744035815">
    <w:abstractNumId w:val="3"/>
  </w:num>
  <w:num w:numId="4" w16cid:durableId="69923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50"/>
    <w:rsid w:val="00050833"/>
    <w:rsid w:val="001B1750"/>
    <w:rsid w:val="004A7679"/>
    <w:rsid w:val="006D5B8C"/>
    <w:rsid w:val="00833A0D"/>
    <w:rsid w:val="00892345"/>
    <w:rsid w:val="008B077A"/>
    <w:rsid w:val="009769BE"/>
    <w:rsid w:val="009F2CFF"/>
    <w:rsid w:val="00B24BEF"/>
    <w:rsid w:val="00BD4735"/>
    <w:rsid w:val="00D33D5E"/>
    <w:rsid w:val="00D8239A"/>
    <w:rsid w:val="00DF53A1"/>
    <w:rsid w:val="00EA1DC1"/>
    <w:rsid w:val="00FB3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9D11"/>
  <w15:chartTrackingRefBased/>
  <w15:docId w15:val="{96679A91-D863-44DA-B73F-0F3773CA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33"/>
    <w:pPr>
      <w:spacing w:after="0" w:line="240" w:lineRule="auto"/>
    </w:pPr>
    <w:rPr>
      <w:rFonts w:ascii="Calibri" w:hAnsi="Calibri" w:cs="Times New Roman"/>
      <w:color w:val="000000"/>
      <w:kern w:val="28"/>
      <w:sz w:val="24"/>
      <w:szCs w:val="20"/>
      <w:lang w:eastAsia="en-AU"/>
    </w:rPr>
  </w:style>
  <w:style w:type="paragraph" w:styleId="Heading1">
    <w:name w:val="heading 1"/>
    <w:basedOn w:val="Normal"/>
    <w:next w:val="Normal"/>
    <w:link w:val="Heading1Char"/>
    <w:uiPriority w:val="9"/>
    <w:qFormat/>
    <w:rsid w:val="001B1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7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7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17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17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7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7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7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33A0D"/>
    <w:rPr>
      <w:rFonts w:ascii="Courier New" w:hAnsi="Courier New" w:cs="Courier New"/>
      <w:b/>
      <w:bCs/>
      <w:sz w:val="32"/>
      <w:szCs w:val="32"/>
      <w:lang w:val="en-SG"/>
    </w:rPr>
  </w:style>
  <w:style w:type="character" w:customStyle="1" w:styleId="Style1Char">
    <w:name w:val="Style1 Char"/>
    <w:basedOn w:val="DefaultParagraphFont"/>
    <w:link w:val="Style1"/>
    <w:rsid w:val="00833A0D"/>
    <w:rPr>
      <w:rFonts w:ascii="Courier New" w:hAnsi="Courier New" w:cs="Courier New"/>
      <w:b/>
      <w:bCs/>
      <w:sz w:val="32"/>
      <w:szCs w:val="32"/>
      <w:lang w:val="en-SG"/>
    </w:rPr>
  </w:style>
  <w:style w:type="paragraph" w:customStyle="1" w:styleId="Style2">
    <w:name w:val="Style2"/>
    <w:basedOn w:val="Normal"/>
    <w:link w:val="Style2Char"/>
    <w:qFormat/>
    <w:rsid w:val="00833A0D"/>
    <w:rPr>
      <w:rFonts w:ascii="Courier New" w:hAnsi="Courier New" w:cs="Courier New"/>
      <w:b/>
      <w:bCs/>
      <w:sz w:val="28"/>
      <w:szCs w:val="28"/>
      <w:lang w:val="en-SG"/>
    </w:rPr>
  </w:style>
  <w:style w:type="character" w:customStyle="1" w:styleId="Style2Char">
    <w:name w:val="Style2 Char"/>
    <w:basedOn w:val="DefaultParagraphFont"/>
    <w:link w:val="Style2"/>
    <w:rsid w:val="00833A0D"/>
    <w:rPr>
      <w:rFonts w:ascii="Courier New" w:hAnsi="Courier New" w:cs="Courier New"/>
      <w:b/>
      <w:bCs/>
      <w:sz w:val="28"/>
      <w:szCs w:val="28"/>
      <w:lang w:val="en-SG"/>
    </w:rPr>
  </w:style>
  <w:style w:type="paragraph" w:customStyle="1" w:styleId="Style3">
    <w:name w:val="Style3"/>
    <w:basedOn w:val="Normal"/>
    <w:link w:val="Style3Char"/>
    <w:qFormat/>
    <w:rsid w:val="00833A0D"/>
    <w:rPr>
      <w:rFonts w:ascii="Courier New" w:hAnsi="Courier New" w:cs="Courier New"/>
      <w:b/>
      <w:bCs/>
      <w:szCs w:val="24"/>
      <w:lang w:val="en-SG"/>
    </w:rPr>
  </w:style>
  <w:style w:type="character" w:customStyle="1" w:styleId="Style3Char">
    <w:name w:val="Style3 Char"/>
    <w:basedOn w:val="DefaultParagraphFont"/>
    <w:link w:val="Style3"/>
    <w:rsid w:val="00833A0D"/>
    <w:rPr>
      <w:rFonts w:ascii="Courier New" w:hAnsi="Courier New" w:cs="Courier New"/>
      <w:b/>
      <w:bCs/>
      <w:sz w:val="24"/>
      <w:szCs w:val="24"/>
      <w:lang w:val="en-SG"/>
    </w:rPr>
  </w:style>
  <w:style w:type="character" w:customStyle="1" w:styleId="Heading1Char">
    <w:name w:val="Heading 1 Char"/>
    <w:basedOn w:val="DefaultParagraphFont"/>
    <w:link w:val="Heading1"/>
    <w:uiPriority w:val="9"/>
    <w:rsid w:val="001B1750"/>
    <w:rPr>
      <w:rFonts w:asciiTheme="majorHAnsi" w:eastAsiaTheme="majorEastAsia" w:hAnsiTheme="majorHAnsi" w:cstheme="majorBidi"/>
      <w:color w:val="0F4761" w:themeColor="accent1" w:themeShade="BF"/>
      <w:kern w:val="28"/>
      <w:sz w:val="40"/>
      <w:szCs w:val="40"/>
      <w:lang w:eastAsia="en-AU"/>
    </w:rPr>
  </w:style>
  <w:style w:type="character" w:customStyle="1" w:styleId="Heading2Char">
    <w:name w:val="Heading 2 Char"/>
    <w:basedOn w:val="DefaultParagraphFont"/>
    <w:link w:val="Heading2"/>
    <w:uiPriority w:val="9"/>
    <w:semiHidden/>
    <w:rsid w:val="001B1750"/>
    <w:rPr>
      <w:rFonts w:asciiTheme="majorHAnsi" w:eastAsiaTheme="majorEastAsia" w:hAnsiTheme="majorHAnsi" w:cstheme="majorBidi"/>
      <w:color w:val="0F4761" w:themeColor="accent1" w:themeShade="BF"/>
      <w:kern w:val="28"/>
      <w:sz w:val="32"/>
      <w:szCs w:val="32"/>
      <w:lang w:eastAsia="en-AU"/>
    </w:rPr>
  </w:style>
  <w:style w:type="character" w:customStyle="1" w:styleId="Heading3Char">
    <w:name w:val="Heading 3 Char"/>
    <w:basedOn w:val="DefaultParagraphFont"/>
    <w:link w:val="Heading3"/>
    <w:uiPriority w:val="9"/>
    <w:semiHidden/>
    <w:rsid w:val="001B1750"/>
    <w:rPr>
      <w:rFonts w:eastAsiaTheme="majorEastAsia" w:cstheme="majorBidi"/>
      <w:color w:val="0F4761" w:themeColor="accent1" w:themeShade="BF"/>
      <w:kern w:val="28"/>
      <w:sz w:val="28"/>
      <w:szCs w:val="28"/>
      <w:lang w:eastAsia="en-AU"/>
    </w:rPr>
  </w:style>
  <w:style w:type="character" w:customStyle="1" w:styleId="Heading4Char">
    <w:name w:val="Heading 4 Char"/>
    <w:basedOn w:val="DefaultParagraphFont"/>
    <w:link w:val="Heading4"/>
    <w:uiPriority w:val="9"/>
    <w:semiHidden/>
    <w:rsid w:val="001B1750"/>
    <w:rPr>
      <w:rFonts w:eastAsiaTheme="majorEastAsia" w:cstheme="majorBidi"/>
      <w:i/>
      <w:iCs/>
      <w:color w:val="0F4761" w:themeColor="accent1" w:themeShade="BF"/>
      <w:kern w:val="28"/>
      <w:sz w:val="24"/>
      <w:szCs w:val="20"/>
      <w:lang w:eastAsia="en-AU"/>
    </w:rPr>
  </w:style>
  <w:style w:type="character" w:customStyle="1" w:styleId="Heading5Char">
    <w:name w:val="Heading 5 Char"/>
    <w:basedOn w:val="DefaultParagraphFont"/>
    <w:link w:val="Heading5"/>
    <w:uiPriority w:val="9"/>
    <w:semiHidden/>
    <w:rsid w:val="001B1750"/>
    <w:rPr>
      <w:rFonts w:eastAsiaTheme="majorEastAsia" w:cstheme="majorBidi"/>
      <w:color w:val="0F4761" w:themeColor="accent1" w:themeShade="BF"/>
      <w:kern w:val="28"/>
      <w:sz w:val="24"/>
      <w:szCs w:val="20"/>
      <w:lang w:eastAsia="en-AU"/>
    </w:rPr>
  </w:style>
  <w:style w:type="character" w:customStyle="1" w:styleId="Heading6Char">
    <w:name w:val="Heading 6 Char"/>
    <w:basedOn w:val="DefaultParagraphFont"/>
    <w:link w:val="Heading6"/>
    <w:uiPriority w:val="9"/>
    <w:semiHidden/>
    <w:rsid w:val="001B1750"/>
    <w:rPr>
      <w:rFonts w:eastAsiaTheme="majorEastAsia" w:cstheme="majorBidi"/>
      <w:i/>
      <w:iCs/>
      <w:color w:val="595959" w:themeColor="text1" w:themeTint="A6"/>
      <w:kern w:val="28"/>
      <w:sz w:val="24"/>
      <w:szCs w:val="20"/>
      <w:lang w:eastAsia="en-AU"/>
    </w:rPr>
  </w:style>
  <w:style w:type="character" w:customStyle="1" w:styleId="Heading7Char">
    <w:name w:val="Heading 7 Char"/>
    <w:basedOn w:val="DefaultParagraphFont"/>
    <w:link w:val="Heading7"/>
    <w:uiPriority w:val="9"/>
    <w:semiHidden/>
    <w:rsid w:val="001B1750"/>
    <w:rPr>
      <w:rFonts w:eastAsiaTheme="majorEastAsia" w:cstheme="majorBidi"/>
      <w:color w:val="595959" w:themeColor="text1" w:themeTint="A6"/>
      <w:kern w:val="28"/>
      <w:sz w:val="24"/>
      <w:szCs w:val="20"/>
      <w:lang w:eastAsia="en-AU"/>
    </w:rPr>
  </w:style>
  <w:style w:type="character" w:customStyle="1" w:styleId="Heading8Char">
    <w:name w:val="Heading 8 Char"/>
    <w:basedOn w:val="DefaultParagraphFont"/>
    <w:link w:val="Heading8"/>
    <w:uiPriority w:val="9"/>
    <w:semiHidden/>
    <w:rsid w:val="001B1750"/>
    <w:rPr>
      <w:rFonts w:eastAsiaTheme="majorEastAsia" w:cstheme="majorBidi"/>
      <w:i/>
      <w:iCs/>
      <w:color w:val="272727" w:themeColor="text1" w:themeTint="D8"/>
      <w:kern w:val="28"/>
      <w:sz w:val="24"/>
      <w:szCs w:val="20"/>
      <w:lang w:eastAsia="en-AU"/>
    </w:rPr>
  </w:style>
  <w:style w:type="character" w:customStyle="1" w:styleId="Heading9Char">
    <w:name w:val="Heading 9 Char"/>
    <w:basedOn w:val="DefaultParagraphFont"/>
    <w:link w:val="Heading9"/>
    <w:uiPriority w:val="9"/>
    <w:semiHidden/>
    <w:rsid w:val="001B1750"/>
    <w:rPr>
      <w:rFonts w:eastAsiaTheme="majorEastAsia" w:cstheme="majorBidi"/>
      <w:color w:val="272727" w:themeColor="text1" w:themeTint="D8"/>
      <w:kern w:val="28"/>
      <w:sz w:val="24"/>
      <w:szCs w:val="20"/>
      <w:lang w:eastAsia="en-AU"/>
    </w:rPr>
  </w:style>
  <w:style w:type="paragraph" w:styleId="Title">
    <w:name w:val="Title"/>
    <w:basedOn w:val="Normal"/>
    <w:next w:val="Normal"/>
    <w:link w:val="TitleChar"/>
    <w:uiPriority w:val="10"/>
    <w:qFormat/>
    <w:rsid w:val="001B1750"/>
    <w:pPr>
      <w:spacing w:after="8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1B1750"/>
    <w:rPr>
      <w:rFonts w:asciiTheme="majorHAnsi" w:eastAsiaTheme="majorEastAsia" w:hAnsiTheme="majorHAnsi" w:cstheme="majorBidi"/>
      <w:spacing w:val="-10"/>
      <w:kern w:val="28"/>
      <w:sz w:val="56"/>
      <w:szCs w:val="56"/>
      <w:lang w:eastAsia="en-AU"/>
    </w:rPr>
  </w:style>
  <w:style w:type="paragraph" w:styleId="Subtitle">
    <w:name w:val="Subtitle"/>
    <w:basedOn w:val="Normal"/>
    <w:next w:val="Normal"/>
    <w:link w:val="SubtitleChar"/>
    <w:uiPriority w:val="11"/>
    <w:qFormat/>
    <w:rsid w:val="001B17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50"/>
    <w:rPr>
      <w:rFonts w:eastAsiaTheme="majorEastAsia" w:cstheme="majorBidi"/>
      <w:color w:val="595959" w:themeColor="text1" w:themeTint="A6"/>
      <w:spacing w:val="15"/>
      <w:kern w:val="28"/>
      <w:sz w:val="28"/>
      <w:szCs w:val="28"/>
      <w:lang w:eastAsia="en-AU"/>
    </w:rPr>
  </w:style>
  <w:style w:type="paragraph" w:styleId="Quote">
    <w:name w:val="Quote"/>
    <w:basedOn w:val="Normal"/>
    <w:next w:val="Normal"/>
    <w:link w:val="QuoteChar"/>
    <w:uiPriority w:val="29"/>
    <w:qFormat/>
    <w:rsid w:val="001B17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750"/>
    <w:rPr>
      <w:rFonts w:ascii="Calibri" w:hAnsi="Calibri" w:cs="Times New Roman"/>
      <w:i/>
      <w:iCs/>
      <w:color w:val="404040" w:themeColor="text1" w:themeTint="BF"/>
      <w:kern w:val="28"/>
      <w:sz w:val="24"/>
      <w:szCs w:val="20"/>
      <w:lang w:eastAsia="en-AU"/>
    </w:rPr>
  </w:style>
  <w:style w:type="paragraph" w:styleId="ListParagraph">
    <w:name w:val="List Paragraph"/>
    <w:basedOn w:val="Normal"/>
    <w:uiPriority w:val="34"/>
    <w:qFormat/>
    <w:rsid w:val="001B1750"/>
    <w:pPr>
      <w:ind w:left="720"/>
      <w:contextualSpacing/>
    </w:pPr>
  </w:style>
  <w:style w:type="character" w:styleId="IntenseEmphasis">
    <w:name w:val="Intense Emphasis"/>
    <w:basedOn w:val="DefaultParagraphFont"/>
    <w:uiPriority w:val="21"/>
    <w:qFormat/>
    <w:rsid w:val="001B1750"/>
    <w:rPr>
      <w:i/>
      <w:iCs/>
      <w:color w:val="0F4761" w:themeColor="accent1" w:themeShade="BF"/>
    </w:rPr>
  </w:style>
  <w:style w:type="paragraph" w:styleId="IntenseQuote">
    <w:name w:val="Intense Quote"/>
    <w:basedOn w:val="Normal"/>
    <w:next w:val="Normal"/>
    <w:link w:val="IntenseQuoteChar"/>
    <w:uiPriority w:val="30"/>
    <w:qFormat/>
    <w:rsid w:val="001B1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750"/>
    <w:rPr>
      <w:rFonts w:ascii="Calibri" w:hAnsi="Calibri" w:cs="Times New Roman"/>
      <w:i/>
      <w:iCs/>
      <w:color w:val="0F4761" w:themeColor="accent1" w:themeShade="BF"/>
      <w:kern w:val="28"/>
      <w:sz w:val="24"/>
      <w:szCs w:val="20"/>
      <w:lang w:eastAsia="en-AU"/>
    </w:rPr>
  </w:style>
  <w:style w:type="character" w:styleId="IntenseReference">
    <w:name w:val="Intense Reference"/>
    <w:basedOn w:val="DefaultParagraphFont"/>
    <w:uiPriority w:val="32"/>
    <w:qFormat/>
    <w:rsid w:val="001B1750"/>
    <w:rPr>
      <w:b/>
      <w:bCs/>
      <w:smallCaps/>
      <w:color w:val="0F4761" w:themeColor="accent1" w:themeShade="BF"/>
      <w:spacing w:val="5"/>
    </w:rPr>
  </w:style>
  <w:style w:type="character" w:styleId="Hyperlink">
    <w:name w:val="Hyperlink"/>
    <w:basedOn w:val="DefaultParagraphFont"/>
    <w:uiPriority w:val="99"/>
    <w:unhideWhenUsed/>
    <w:rsid w:val="001B1750"/>
    <w:rPr>
      <w:color w:val="467886" w:themeColor="hyperlink"/>
      <w:u w:val="single"/>
    </w:rPr>
  </w:style>
  <w:style w:type="paragraph" w:styleId="BodyText">
    <w:name w:val="Body Text"/>
    <w:basedOn w:val="Normal"/>
    <w:link w:val="BodyTextChar"/>
    <w:uiPriority w:val="1"/>
    <w:qFormat/>
    <w:rsid w:val="001B1750"/>
    <w:pPr>
      <w:widowControl w:val="0"/>
      <w:autoSpaceDE w:val="0"/>
      <w:autoSpaceDN w:val="0"/>
    </w:pPr>
    <w:rPr>
      <w:rFonts w:eastAsia="Calibri" w:cs="Calibri"/>
      <w:color w:val="auto"/>
      <w:kern w:val="0"/>
      <w:sz w:val="22"/>
      <w:szCs w:val="22"/>
      <w:lang w:val="en-US" w:eastAsia="en-US"/>
      <w14:ligatures w14:val="none"/>
    </w:rPr>
  </w:style>
  <w:style w:type="character" w:customStyle="1" w:styleId="BodyTextChar">
    <w:name w:val="Body Text Char"/>
    <w:basedOn w:val="DefaultParagraphFont"/>
    <w:link w:val="BodyText"/>
    <w:uiPriority w:val="1"/>
    <w:rsid w:val="001B1750"/>
    <w:rPr>
      <w:rFonts w:ascii="Calibri" w:eastAsia="Calibri" w:hAnsi="Calibri" w:cs="Calibri"/>
      <w:kern w:val="0"/>
      <w:lang w:val="en-US"/>
      <w14:ligatures w14:val="none"/>
    </w:rPr>
  </w:style>
  <w:style w:type="paragraph" w:customStyle="1" w:styleId="TableParagraph">
    <w:name w:val="Table Paragraph"/>
    <w:basedOn w:val="Normal"/>
    <w:uiPriority w:val="1"/>
    <w:qFormat/>
    <w:rsid w:val="001B1750"/>
    <w:pPr>
      <w:widowControl w:val="0"/>
      <w:autoSpaceDE w:val="0"/>
      <w:autoSpaceDN w:val="0"/>
    </w:pPr>
    <w:rPr>
      <w:rFonts w:eastAsia="Calibri" w:cs="Calibri"/>
      <w:color w:val="auto"/>
      <w:kern w:val="0"/>
      <w:sz w:val="22"/>
      <w:szCs w:val="22"/>
      <w:lang w:val="en-US" w:eastAsia="en-US"/>
      <w14:ligatures w14:val="none"/>
    </w:rPr>
  </w:style>
  <w:style w:type="paragraph" w:styleId="Header">
    <w:name w:val="header"/>
    <w:basedOn w:val="Normal"/>
    <w:link w:val="HeaderChar"/>
    <w:uiPriority w:val="99"/>
    <w:unhideWhenUsed/>
    <w:rsid w:val="001B1750"/>
    <w:pPr>
      <w:tabs>
        <w:tab w:val="center" w:pos="4513"/>
        <w:tab w:val="right" w:pos="9026"/>
      </w:tabs>
    </w:pPr>
  </w:style>
  <w:style w:type="character" w:customStyle="1" w:styleId="HeaderChar">
    <w:name w:val="Header Char"/>
    <w:basedOn w:val="DefaultParagraphFont"/>
    <w:link w:val="Header"/>
    <w:uiPriority w:val="99"/>
    <w:rsid w:val="001B1750"/>
    <w:rPr>
      <w:rFonts w:ascii="Calibri" w:hAnsi="Calibri" w:cs="Times New Roman"/>
      <w:color w:val="000000"/>
      <w:kern w:val="28"/>
      <w:sz w:val="24"/>
      <w:szCs w:val="20"/>
      <w:lang w:eastAsia="en-AU"/>
    </w:rPr>
  </w:style>
  <w:style w:type="paragraph" w:styleId="Footer">
    <w:name w:val="footer"/>
    <w:basedOn w:val="Normal"/>
    <w:link w:val="FooterChar"/>
    <w:uiPriority w:val="99"/>
    <w:unhideWhenUsed/>
    <w:rsid w:val="001B1750"/>
    <w:pPr>
      <w:tabs>
        <w:tab w:val="center" w:pos="4513"/>
        <w:tab w:val="right" w:pos="9026"/>
      </w:tabs>
    </w:pPr>
  </w:style>
  <w:style w:type="character" w:customStyle="1" w:styleId="FooterChar">
    <w:name w:val="Footer Char"/>
    <w:basedOn w:val="DefaultParagraphFont"/>
    <w:link w:val="Footer"/>
    <w:uiPriority w:val="99"/>
    <w:rsid w:val="001B1750"/>
    <w:rPr>
      <w:rFonts w:ascii="Calibri" w:hAnsi="Calibri" w:cs="Times New Roman"/>
      <w:color w:val="000000"/>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r.business.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James</dc:creator>
  <cp:keywords/>
  <dc:description/>
  <cp:lastModifiedBy>Rachel James</cp:lastModifiedBy>
  <cp:revision>2</cp:revision>
  <dcterms:created xsi:type="dcterms:W3CDTF">2025-06-05T09:50:00Z</dcterms:created>
  <dcterms:modified xsi:type="dcterms:W3CDTF">2025-06-05T09:50:00Z</dcterms:modified>
</cp:coreProperties>
</file>